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666"/>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6"/>
        <w:gridCol w:w="1850"/>
        <w:gridCol w:w="1677"/>
        <w:gridCol w:w="957"/>
      </w:tblGrid>
      <w:tr w:rsidR="00A354AC" w:rsidRPr="00383BF5" w:rsidTr="00A354AC">
        <w:trPr>
          <w:trHeight w:val="299"/>
        </w:trPr>
        <w:tc>
          <w:tcPr>
            <w:tcW w:w="6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4AC" w:rsidRPr="00383BF5" w:rsidRDefault="00A354AC" w:rsidP="00A354AC">
            <w:pPr>
              <w:spacing w:after="0" w:line="360" w:lineRule="auto"/>
              <w:rPr>
                <w:rFonts w:cs="Calibri"/>
                <w:b/>
                <w:sz w:val="18"/>
                <w:szCs w:val="18"/>
              </w:rPr>
            </w:pPr>
            <w:r w:rsidRPr="00383BF5">
              <w:rPr>
                <w:rFonts w:cs="Calibri"/>
                <w:b/>
                <w:sz w:val="18"/>
                <w:szCs w:val="18"/>
              </w:rPr>
              <w:t>Adayın Adı ve Soyadı: </w:t>
            </w:r>
          </w:p>
        </w:tc>
        <w:tc>
          <w:tcPr>
            <w:tcW w:w="4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354AC" w:rsidRPr="00383BF5" w:rsidRDefault="00A354AC" w:rsidP="00A354AC">
            <w:pPr>
              <w:spacing w:after="0" w:line="360" w:lineRule="auto"/>
              <w:rPr>
                <w:rFonts w:cs="Calibri"/>
                <w:b/>
                <w:sz w:val="18"/>
                <w:szCs w:val="18"/>
              </w:rPr>
            </w:pPr>
            <w:r w:rsidRPr="00383BF5">
              <w:rPr>
                <w:rFonts w:cs="Calibri"/>
                <w:b/>
                <w:sz w:val="18"/>
                <w:szCs w:val="18"/>
              </w:rPr>
              <w:t xml:space="preserve">        Sınav Tarihi:</w:t>
            </w:r>
          </w:p>
        </w:tc>
      </w:tr>
      <w:tr w:rsidR="00A354AC" w:rsidRPr="00383BF5" w:rsidTr="00A354AC">
        <w:trPr>
          <w:trHeight w:val="325"/>
        </w:trPr>
        <w:tc>
          <w:tcPr>
            <w:tcW w:w="6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4AC" w:rsidRPr="00383BF5" w:rsidRDefault="00A354AC" w:rsidP="00A354AC">
            <w:pPr>
              <w:spacing w:after="0" w:line="360" w:lineRule="auto"/>
              <w:rPr>
                <w:rFonts w:cs="Calibri"/>
                <w:b/>
                <w:sz w:val="18"/>
                <w:szCs w:val="18"/>
              </w:rPr>
            </w:pPr>
            <w:r w:rsidRPr="00383BF5">
              <w:rPr>
                <w:rFonts w:cs="Calibri"/>
                <w:b/>
                <w:sz w:val="18"/>
                <w:szCs w:val="18"/>
              </w:rPr>
              <w:t>T.C. Kimlik No:</w:t>
            </w:r>
          </w:p>
        </w:tc>
        <w:tc>
          <w:tcPr>
            <w:tcW w:w="4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354AC" w:rsidRPr="00383BF5" w:rsidRDefault="00A354AC" w:rsidP="0058444A">
            <w:pPr>
              <w:spacing w:after="0" w:line="240" w:lineRule="auto"/>
              <w:rPr>
                <w:rFonts w:cs="Calibri"/>
                <w:b/>
                <w:sz w:val="18"/>
                <w:szCs w:val="18"/>
              </w:rPr>
            </w:pPr>
            <w:r w:rsidRPr="00383BF5">
              <w:rPr>
                <w:rFonts w:cs="Calibri"/>
                <w:b/>
                <w:sz w:val="18"/>
                <w:szCs w:val="18"/>
              </w:rPr>
              <w:t xml:space="preserve">        </w:t>
            </w:r>
            <w:r w:rsidR="002A6809" w:rsidRPr="00383BF5">
              <w:rPr>
                <w:rFonts w:cs="Calibri"/>
                <w:b/>
                <w:sz w:val="18"/>
                <w:szCs w:val="18"/>
              </w:rPr>
              <w:t xml:space="preserve"> Sınav Süresi:    </w:t>
            </w:r>
            <w:r w:rsidR="00A60F3D" w:rsidRPr="00383BF5">
              <w:rPr>
                <w:rFonts w:cs="Calibri"/>
                <w:b/>
                <w:sz w:val="18"/>
                <w:szCs w:val="18"/>
              </w:rPr>
              <w:t xml:space="preserve">En fazla </w:t>
            </w:r>
            <w:r w:rsidR="0058444A" w:rsidRPr="00383BF5">
              <w:rPr>
                <w:rFonts w:cs="Calibri"/>
                <w:b/>
                <w:sz w:val="18"/>
                <w:szCs w:val="18"/>
              </w:rPr>
              <w:t>2 saat</w:t>
            </w:r>
          </w:p>
        </w:tc>
      </w:tr>
      <w:tr w:rsidR="00A354AC" w:rsidRPr="00383BF5" w:rsidTr="00A354AC">
        <w:trPr>
          <w:trHeight w:val="395"/>
        </w:trPr>
        <w:tc>
          <w:tcPr>
            <w:tcW w:w="6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4AC" w:rsidRPr="00383BF5" w:rsidRDefault="00A354AC" w:rsidP="00A354AC">
            <w:pPr>
              <w:spacing w:after="0" w:line="360" w:lineRule="auto"/>
              <w:rPr>
                <w:rFonts w:cs="Calibri"/>
                <w:b/>
                <w:sz w:val="18"/>
                <w:szCs w:val="18"/>
              </w:rPr>
            </w:pPr>
            <w:r w:rsidRPr="00383BF5">
              <w:rPr>
                <w:rFonts w:cs="Calibri"/>
                <w:b/>
                <w:sz w:val="18"/>
                <w:szCs w:val="18"/>
              </w:rPr>
              <w:t>Adayın Kayıtlı Olduğu Merkez:</w:t>
            </w:r>
          </w:p>
        </w:tc>
        <w:tc>
          <w:tcPr>
            <w:tcW w:w="4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354AC" w:rsidRPr="00383BF5" w:rsidRDefault="002A6809" w:rsidP="00A354AC">
            <w:pPr>
              <w:spacing w:after="0" w:line="360" w:lineRule="auto"/>
              <w:rPr>
                <w:rFonts w:cs="Calibri"/>
                <w:b/>
                <w:sz w:val="18"/>
                <w:szCs w:val="18"/>
              </w:rPr>
            </w:pPr>
            <w:r w:rsidRPr="00383BF5">
              <w:rPr>
                <w:rFonts w:cs="Calibri"/>
                <w:b/>
                <w:sz w:val="18"/>
                <w:szCs w:val="18"/>
              </w:rPr>
              <w:t xml:space="preserve">         Sınav Başlama Saati:  </w:t>
            </w:r>
          </w:p>
        </w:tc>
      </w:tr>
      <w:tr w:rsidR="00096E3E" w:rsidRPr="00383BF5" w:rsidTr="009D77F4">
        <w:trPr>
          <w:trHeight w:val="538"/>
        </w:trPr>
        <w:tc>
          <w:tcPr>
            <w:tcW w:w="6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E3E" w:rsidRPr="00383BF5" w:rsidRDefault="00096E3E" w:rsidP="00A354AC">
            <w:pPr>
              <w:spacing w:after="0" w:line="360" w:lineRule="auto"/>
              <w:rPr>
                <w:rFonts w:cs="Calibri"/>
                <w:b/>
                <w:sz w:val="18"/>
                <w:szCs w:val="18"/>
              </w:rPr>
            </w:pPr>
            <w:r w:rsidRPr="00383BF5">
              <w:rPr>
                <w:rFonts w:cs="Calibri"/>
                <w:b/>
                <w:sz w:val="18"/>
                <w:szCs w:val="18"/>
              </w:rPr>
              <w:t xml:space="preserve">Ölçme ve Değerlendirme Yeri:        </w:t>
            </w:r>
          </w:p>
        </w:tc>
        <w:tc>
          <w:tcPr>
            <w:tcW w:w="3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E3E" w:rsidRPr="00383BF5" w:rsidRDefault="00096E3E" w:rsidP="00491990">
            <w:pPr>
              <w:spacing w:after="0" w:line="360" w:lineRule="auto"/>
              <w:rPr>
                <w:rFonts w:cs="Calibri"/>
                <w:b/>
                <w:sz w:val="18"/>
                <w:szCs w:val="18"/>
              </w:rPr>
            </w:pPr>
            <w:r w:rsidRPr="00383BF5">
              <w:rPr>
                <w:rFonts w:cs="Calibri"/>
                <w:b/>
                <w:sz w:val="18"/>
                <w:szCs w:val="18"/>
              </w:rPr>
              <w:t xml:space="preserve">       </w:t>
            </w:r>
            <w:r w:rsidR="00BC69EB">
              <w:rPr>
                <w:rFonts w:cs="Calibri"/>
                <w:b/>
                <w:sz w:val="18"/>
                <w:szCs w:val="18"/>
              </w:rPr>
              <w:t>Revizy</w:t>
            </w:r>
            <w:r w:rsidR="00342B54">
              <w:rPr>
                <w:rFonts w:cs="Calibri"/>
                <w:b/>
                <w:sz w:val="18"/>
                <w:szCs w:val="18"/>
              </w:rPr>
              <w:t xml:space="preserve">on Tarihi: </w:t>
            </w:r>
            <w:r w:rsidR="00D77DC8">
              <w:rPr>
                <w:rFonts w:cs="Calibri"/>
                <w:b/>
                <w:sz w:val="18"/>
                <w:szCs w:val="18"/>
              </w:rPr>
              <w:t>01.08.2021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96E3E" w:rsidRPr="00383BF5" w:rsidRDefault="00096E3E" w:rsidP="00CE5402">
            <w:pPr>
              <w:spacing w:after="0" w:line="360" w:lineRule="auto"/>
              <w:rPr>
                <w:rFonts w:cs="Calibri"/>
                <w:b/>
                <w:sz w:val="18"/>
                <w:szCs w:val="18"/>
              </w:rPr>
            </w:pPr>
            <w:r w:rsidRPr="00383BF5">
              <w:rPr>
                <w:rFonts w:cs="Calibri"/>
                <w:b/>
                <w:sz w:val="18"/>
                <w:szCs w:val="18"/>
              </w:rPr>
              <w:t>REV.01</w:t>
            </w:r>
          </w:p>
        </w:tc>
      </w:tr>
      <w:tr w:rsidR="00F75AB1" w:rsidRPr="00383BF5" w:rsidTr="00172F3A">
        <w:trPr>
          <w:trHeight w:hRule="exact" w:val="813"/>
        </w:trPr>
        <w:tc>
          <w:tcPr>
            <w:tcW w:w="11120" w:type="dxa"/>
            <w:gridSpan w:val="4"/>
            <w:shd w:val="clear" w:color="auto" w:fill="auto"/>
            <w:noWrap/>
          </w:tcPr>
          <w:p w:rsidR="00F75AB1" w:rsidRPr="00383BF5" w:rsidRDefault="00F75AB1" w:rsidP="00A354AC">
            <w:pPr>
              <w:spacing w:after="0" w:line="240" w:lineRule="auto"/>
              <w:rPr>
                <w:rFonts w:cs="Calibri"/>
                <w:b/>
                <w:sz w:val="18"/>
                <w:szCs w:val="18"/>
              </w:rPr>
            </w:pPr>
            <w:r w:rsidRPr="00383BF5">
              <w:rPr>
                <w:rFonts w:cs="Calibri"/>
                <w:b/>
                <w:sz w:val="18"/>
                <w:szCs w:val="18"/>
              </w:rPr>
              <w:t xml:space="preserve">Uygulama Sorusu: </w:t>
            </w:r>
            <w:r w:rsidR="00172F3A" w:rsidRPr="00383BF5">
              <w:rPr>
                <w:rFonts w:cs="Calibri"/>
                <w:b/>
                <w:sz w:val="18"/>
                <w:szCs w:val="18"/>
              </w:rPr>
              <w:t xml:space="preserve"> </w:t>
            </w:r>
            <w:r w:rsidRPr="00383BF5">
              <w:rPr>
                <w:rFonts w:cs="Calibri"/>
                <w:b/>
                <w:sz w:val="18"/>
                <w:szCs w:val="18"/>
              </w:rPr>
              <w:t xml:space="preserve">B.1. </w:t>
            </w:r>
            <w:r w:rsidR="00172F3A" w:rsidRPr="00383BF5">
              <w:rPr>
                <w:rFonts w:cs="Calibri"/>
                <w:b/>
                <w:sz w:val="18"/>
                <w:szCs w:val="18"/>
              </w:rPr>
              <w:t xml:space="preserve">Münferit </w:t>
            </w:r>
            <w:r w:rsidRPr="00383BF5">
              <w:rPr>
                <w:rFonts w:cs="Calibri"/>
                <w:b/>
                <w:sz w:val="18"/>
                <w:szCs w:val="18"/>
              </w:rPr>
              <w:t xml:space="preserve">Konuk giriş çıkış işlemlerini yapınız. </w:t>
            </w:r>
          </w:p>
          <w:p w:rsidR="00172F3A" w:rsidRPr="00383BF5" w:rsidRDefault="00172F3A" w:rsidP="00A354AC">
            <w:pPr>
              <w:spacing w:after="0" w:line="240" w:lineRule="auto"/>
              <w:rPr>
                <w:rFonts w:cs="Calibri"/>
                <w:b/>
                <w:sz w:val="18"/>
                <w:szCs w:val="18"/>
              </w:rPr>
            </w:pPr>
            <w:r w:rsidRPr="00383BF5">
              <w:rPr>
                <w:rFonts w:cs="Calibri"/>
                <w:b/>
                <w:sz w:val="18"/>
                <w:szCs w:val="18"/>
              </w:rPr>
              <w:t xml:space="preserve">                                   B.2. Grup giriş çıkış işlemlerini yapınız.</w:t>
            </w:r>
          </w:p>
          <w:p w:rsidR="00F75AB1" w:rsidRPr="00383BF5" w:rsidRDefault="00F75AB1" w:rsidP="00A354AC">
            <w:pPr>
              <w:spacing w:after="0" w:line="240" w:lineRule="auto"/>
              <w:rPr>
                <w:rFonts w:cs="Calibri"/>
                <w:b/>
                <w:sz w:val="18"/>
                <w:szCs w:val="18"/>
              </w:rPr>
            </w:pPr>
            <w:r w:rsidRPr="00383BF5">
              <w:rPr>
                <w:rFonts w:cs="Calibri"/>
                <w:b/>
                <w:sz w:val="18"/>
                <w:szCs w:val="18"/>
              </w:rPr>
              <w:t xml:space="preserve">    </w:t>
            </w:r>
            <w:r w:rsidR="00172F3A" w:rsidRPr="00383BF5">
              <w:rPr>
                <w:rFonts w:cs="Calibri"/>
                <w:b/>
                <w:sz w:val="18"/>
                <w:szCs w:val="18"/>
              </w:rPr>
              <w:t xml:space="preserve">                               B.3</w:t>
            </w:r>
            <w:r w:rsidRPr="00383BF5">
              <w:rPr>
                <w:rFonts w:cs="Calibri"/>
                <w:b/>
                <w:sz w:val="18"/>
                <w:szCs w:val="18"/>
              </w:rPr>
              <w:t xml:space="preserve">.  </w:t>
            </w:r>
            <w:r w:rsidR="00222603" w:rsidRPr="00383BF5">
              <w:rPr>
                <w:rFonts w:cs="Calibri"/>
                <w:b/>
                <w:sz w:val="18"/>
                <w:szCs w:val="18"/>
              </w:rPr>
              <w:t>Gece işlemlerini</w:t>
            </w:r>
            <w:r w:rsidRPr="00383BF5">
              <w:rPr>
                <w:rFonts w:cs="Calibri"/>
                <w:b/>
                <w:sz w:val="18"/>
                <w:szCs w:val="18"/>
              </w:rPr>
              <w:t xml:space="preserve"> yapınız.</w:t>
            </w:r>
          </w:p>
          <w:p w:rsidR="00F75AB1" w:rsidRPr="00383BF5" w:rsidRDefault="00F75AB1" w:rsidP="00A354AC">
            <w:pPr>
              <w:spacing w:after="0" w:line="240" w:lineRule="auto"/>
              <w:rPr>
                <w:rFonts w:cs="Calibri"/>
                <w:b/>
                <w:sz w:val="18"/>
                <w:szCs w:val="18"/>
              </w:rPr>
            </w:pPr>
          </w:p>
          <w:p w:rsidR="00F75AB1" w:rsidRPr="00383BF5" w:rsidRDefault="00F75AB1" w:rsidP="00A354AC">
            <w:pPr>
              <w:spacing w:after="0" w:line="240" w:lineRule="auto"/>
              <w:jc w:val="center"/>
              <w:rPr>
                <w:rFonts w:cs="Calibri"/>
                <w:b/>
                <w:sz w:val="18"/>
                <w:szCs w:val="18"/>
              </w:rPr>
            </w:pPr>
            <w:r w:rsidRPr="00383BF5">
              <w:rPr>
                <w:rFonts w:cs="Calibri"/>
                <w:b/>
                <w:sz w:val="18"/>
                <w:szCs w:val="18"/>
              </w:rPr>
              <w:t> </w:t>
            </w:r>
          </w:p>
        </w:tc>
      </w:tr>
      <w:tr w:rsidR="00B73EAC" w:rsidRPr="00383BF5" w:rsidTr="00F75AB1">
        <w:trPr>
          <w:trHeight w:hRule="exact" w:val="509"/>
        </w:trPr>
        <w:tc>
          <w:tcPr>
            <w:tcW w:w="8486" w:type="dxa"/>
            <w:gridSpan w:val="2"/>
            <w:shd w:val="clear" w:color="auto" w:fill="D9D9D9"/>
            <w:noWrap/>
            <w:vAlign w:val="center"/>
          </w:tcPr>
          <w:p w:rsidR="00B73EAC" w:rsidRPr="00383BF5" w:rsidRDefault="00B73EAC" w:rsidP="0055550E">
            <w:pPr>
              <w:spacing w:after="0" w:line="240" w:lineRule="auto"/>
              <w:rPr>
                <w:rFonts w:cs="Calibri"/>
                <w:b/>
                <w:sz w:val="18"/>
                <w:szCs w:val="18"/>
              </w:rPr>
            </w:pPr>
          </w:p>
        </w:tc>
        <w:tc>
          <w:tcPr>
            <w:tcW w:w="1677" w:type="dxa"/>
            <w:shd w:val="clear" w:color="auto" w:fill="D9D9D9"/>
            <w:noWrap/>
          </w:tcPr>
          <w:p w:rsidR="00F75AB1" w:rsidRPr="00383BF5" w:rsidRDefault="00F75AB1" w:rsidP="00F75AB1">
            <w:pPr>
              <w:spacing w:after="0" w:line="240" w:lineRule="auto"/>
              <w:rPr>
                <w:rFonts w:cs="Calibri"/>
                <w:b/>
                <w:sz w:val="18"/>
                <w:szCs w:val="18"/>
              </w:rPr>
            </w:pPr>
            <w:r w:rsidRPr="00383BF5">
              <w:rPr>
                <w:rFonts w:cs="Calibri"/>
                <w:b/>
                <w:sz w:val="18"/>
                <w:szCs w:val="18"/>
              </w:rPr>
              <w:t>Değerlendirme</w:t>
            </w:r>
          </w:p>
          <w:p w:rsidR="00B73EAC" w:rsidRPr="00383BF5" w:rsidRDefault="00F75AB1" w:rsidP="00F75AB1">
            <w:pPr>
              <w:spacing w:after="0" w:line="240" w:lineRule="auto"/>
              <w:jc w:val="center"/>
              <w:rPr>
                <w:rFonts w:cs="Calibri"/>
                <w:b/>
                <w:sz w:val="18"/>
                <w:szCs w:val="18"/>
              </w:rPr>
            </w:pPr>
            <w:r w:rsidRPr="00383BF5">
              <w:rPr>
                <w:rFonts w:cs="Calibri"/>
                <w:b/>
                <w:sz w:val="18"/>
                <w:szCs w:val="18"/>
              </w:rPr>
              <w:t>Puanı</w:t>
            </w:r>
          </w:p>
        </w:tc>
        <w:tc>
          <w:tcPr>
            <w:tcW w:w="957" w:type="dxa"/>
            <w:shd w:val="clear" w:color="auto" w:fill="D9D9D9"/>
          </w:tcPr>
          <w:p w:rsidR="00B73EAC" w:rsidRPr="00383BF5" w:rsidRDefault="00F75AB1" w:rsidP="00A354AC">
            <w:pPr>
              <w:spacing w:after="0" w:line="240" w:lineRule="auto"/>
              <w:jc w:val="center"/>
              <w:rPr>
                <w:rFonts w:cs="Calibri"/>
                <w:b/>
                <w:sz w:val="18"/>
                <w:szCs w:val="18"/>
              </w:rPr>
            </w:pPr>
            <w:r w:rsidRPr="00383BF5">
              <w:rPr>
                <w:rFonts w:cs="Calibri"/>
                <w:b/>
                <w:sz w:val="18"/>
                <w:szCs w:val="18"/>
              </w:rPr>
              <w:t>Aldığı Puan</w:t>
            </w:r>
          </w:p>
        </w:tc>
      </w:tr>
      <w:tr w:rsidR="00B73EAC" w:rsidRPr="00383BF5" w:rsidTr="00F51BED">
        <w:trPr>
          <w:trHeight w:hRule="exact" w:val="330"/>
        </w:trPr>
        <w:tc>
          <w:tcPr>
            <w:tcW w:w="8486" w:type="dxa"/>
            <w:gridSpan w:val="2"/>
            <w:shd w:val="clear" w:color="auto" w:fill="D9D9D9"/>
            <w:noWrap/>
            <w:vAlign w:val="center"/>
          </w:tcPr>
          <w:p w:rsidR="00B73EAC" w:rsidRPr="00383BF5" w:rsidRDefault="00D77DC8" w:rsidP="0055550E">
            <w:pPr>
              <w:spacing w:after="0" w:line="240" w:lineRule="auto"/>
              <w:rPr>
                <w:rFonts w:cs="Calibri"/>
                <w:b/>
                <w:sz w:val="18"/>
                <w:szCs w:val="18"/>
              </w:rPr>
            </w:pPr>
            <w:r>
              <w:rPr>
                <w:rFonts w:cs="Calibri"/>
                <w:b/>
                <w:sz w:val="18"/>
                <w:szCs w:val="18"/>
              </w:rPr>
              <w:t>A. ÖN HAZIRLIK</w:t>
            </w:r>
          </w:p>
        </w:tc>
        <w:tc>
          <w:tcPr>
            <w:tcW w:w="1677" w:type="dxa"/>
            <w:shd w:val="clear" w:color="auto" w:fill="D9D9D9"/>
            <w:noWrap/>
          </w:tcPr>
          <w:p w:rsidR="00B73EAC" w:rsidRPr="00383BF5" w:rsidRDefault="00D77DC8" w:rsidP="00A354AC">
            <w:pPr>
              <w:spacing w:after="0" w:line="240" w:lineRule="auto"/>
              <w:jc w:val="center"/>
              <w:rPr>
                <w:rFonts w:cs="Calibri"/>
                <w:b/>
                <w:sz w:val="18"/>
                <w:szCs w:val="18"/>
              </w:rPr>
            </w:pPr>
            <w:r>
              <w:rPr>
                <w:rFonts w:cs="Calibri"/>
                <w:b/>
                <w:sz w:val="18"/>
                <w:szCs w:val="18"/>
              </w:rPr>
              <w:t>(10 Puan)</w:t>
            </w:r>
          </w:p>
        </w:tc>
        <w:tc>
          <w:tcPr>
            <w:tcW w:w="957" w:type="dxa"/>
            <w:shd w:val="clear" w:color="auto" w:fill="D9D9D9"/>
          </w:tcPr>
          <w:p w:rsidR="00B73EAC" w:rsidRPr="00383BF5" w:rsidRDefault="00B73EAC" w:rsidP="00A354AC">
            <w:pPr>
              <w:spacing w:after="0" w:line="240" w:lineRule="auto"/>
              <w:jc w:val="center"/>
              <w:rPr>
                <w:rFonts w:cs="Calibri"/>
                <w:b/>
                <w:sz w:val="18"/>
                <w:szCs w:val="18"/>
              </w:rPr>
            </w:pPr>
          </w:p>
        </w:tc>
      </w:tr>
      <w:tr w:rsidR="0020469E" w:rsidRPr="00383BF5" w:rsidTr="002B32A9">
        <w:trPr>
          <w:trHeight w:hRule="exact" w:val="330"/>
        </w:trPr>
        <w:tc>
          <w:tcPr>
            <w:tcW w:w="8486" w:type="dxa"/>
            <w:gridSpan w:val="2"/>
            <w:shd w:val="clear" w:color="auto" w:fill="auto"/>
            <w:noWrap/>
            <w:vAlign w:val="center"/>
          </w:tcPr>
          <w:p w:rsidR="0020469E" w:rsidRPr="00383BF5" w:rsidRDefault="0020469E" w:rsidP="0020469E">
            <w:pPr>
              <w:rPr>
                <w:rFonts w:cs="Calibri"/>
                <w:sz w:val="18"/>
                <w:szCs w:val="18"/>
              </w:rPr>
            </w:pPr>
            <w:bookmarkStart w:id="0" w:name="_Hlk329326508"/>
            <w:r w:rsidRPr="00383BF5">
              <w:rPr>
                <w:rFonts w:cs="Calibri"/>
                <w:sz w:val="18"/>
                <w:szCs w:val="18"/>
              </w:rPr>
              <w:t>Kişisel temizlik ve bakımını yapar.</w:t>
            </w:r>
          </w:p>
        </w:tc>
        <w:tc>
          <w:tcPr>
            <w:tcW w:w="1677" w:type="dxa"/>
            <w:shd w:val="clear" w:color="auto" w:fill="auto"/>
            <w:noWrap/>
            <w:vAlign w:val="center"/>
          </w:tcPr>
          <w:p w:rsidR="0020469E" w:rsidRPr="00383BF5" w:rsidRDefault="0020469E" w:rsidP="0020469E">
            <w:pPr>
              <w:jc w:val="center"/>
              <w:rPr>
                <w:rFonts w:cs="Calibri"/>
                <w:sz w:val="18"/>
                <w:szCs w:val="18"/>
              </w:rPr>
            </w:pPr>
            <w:r w:rsidRPr="00383BF5">
              <w:rPr>
                <w:rFonts w:cs="Calibri"/>
                <w:sz w:val="18"/>
                <w:szCs w:val="18"/>
              </w:rPr>
              <w:t>1</w:t>
            </w:r>
          </w:p>
        </w:tc>
        <w:tc>
          <w:tcPr>
            <w:tcW w:w="957" w:type="dxa"/>
            <w:vAlign w:val="center"/>
          </w:tcPr>
          <w:p w:rsidR="0020469E" w:rsidRPr="00383BF5" w:rsidRDefault="0020469E" w:rsidP="0020469E">
            <w:pPr>
              <w:spacing w:after="0" w:line="240" w:lineRule="auto"/>
              <w:jc w:val="center"/>
              <w:rPr>
                <w:rFonts w:cs="Calibri"/>
                <w:b/>
                <w:sz w:val="18"/>
                <w:szCs w:val="18"/>
              </w:rPr>
            </w:pPr>
          </w:p>
        </w:tc>
      </w:tr>
      <w:tr w:rsidR="0020469E" w:rsidRPr="00383BF5" w:rsidTr="002B32A9">
        <w:trPr>
          <w:trHeight w:hRule="exact" w:val="330"/>
        </w:trPr>
        <w:tc>
          <w:tcPr>
            <w:tcW w:w="8486" w:type="dxa"/>
            <w:gridSpan w:val="2"/>
            <w:shd w:val="clear" w:color="auto" w:fill="auto"/>
            <w:noWrap/>
            <w:vAlign w:val="center"/>
          </w:tcPr>
          <w:p w:rsidR="0020469E" w:rsidRPr="00383BF5" w:rsidRDefault="0020469E" w:rsidP="0020469E">
            <w:pPr>
              <w:rPr>
                <w:rFonts w:cs="Calibri"/>
                <w:sz w:val="18"/>
                <w:szCs w:val="18"/>
              </w:rPr>
            </w:pPr>
            <w:r w:rsidRPr="00383BF5">
              <w:rPr>
                <w:rFonts w:cs="Calibri"/>
                <w:sz w:val="18"/>
                <w:szCs w:val="18"/>
              </w:rPr>
              <w:t>Yapılan İşe uygun iş elbisesini ve KKD kullanır.</w:t>
            </w:r>
          </w:p>
          <w:p w:rsidR="0020469E" w:rsidRPr="00383BF5" w:rsidRDefault="0020469E" w:rsidP="0020469E">
            <w:pPr>
              <w:rPr>
                <w:rFonts w:cs="Calibri"/>
                <w:sz w:val="18"/>
                <w:szCs w:val="18"/>
              </w:rPr>
            </w:pPr>
            <w:r w:rsidRPr="00383BF5">
              <w:rPr>
                <w:rFonts w:cs="Calibri"/>
                <w:sz w:val="18"/>
                <w:szCs w:val="18"/>
              </w:rPr>
              <w:t>*</w:t>
            </w:r>
          </w:p>
        </w:tc>
        <w:tc>
          <w:tcPr>
            <w:tcW w:w="1677" w:type="dxa"/>
            <w:shd w:val="clear" w:color="auto" w:fill="auto"/>
            <w:noWrap/>
            <w:vAlign w:val="center"/>
          </w:tcPr>
          <w:p w:rsidR="0020469E" w:rsidRPr="00383BF5" w:rsidRDefault="0020469E" w:rsidP="0020469E">
            <w:pPr>
              <w:jc w:val="center"/>
              <w:rPr>
                <w:rFonts w:cs="Calibri"/>
                <w:sz w:val="18"/>
                <w:szCs w:val="18"/>
              </w:rPr>
            </w:pPr>
            <w:r w:rsidRPr="00383BF5">
              <w:rPr>
                <w:rFonts w:cs="Calibri"/>
                <w:sz w:val="18"/>
                <w:szCs w:val="18"/>
              </w:rPr>
              <w:t>1</w:t>
            </w:r>
          </w:p>
        </w:tc>
        <w:tc>
          <w:tcPr>
            <w:tcW w:w="957" w:type="dxa"/>
            <w:vAlign w:val="center"/>
          </w:tcPr>
          <w:p w:rsidR="0020469E" w:rsidRPr="00383BF5" w:rsidRDefault="0020469E" w:rsidP="0020469E">
            <w:pPr>
              <w:spacing w:after="0" w:line="240" w:lineRule="auto"/>
              <w:jc w:val="center"/>
              <w:rPr>
                <w:rFonts w:cs="Calibri"/>
                <w:b/>
                <w:sz w:val="18"/>
                <w:szCs w:val="18"/>
              </w:rPr>
            </w:pPr>
          </w:p>
        </w:tc>
      </w:tr>
      <w:tr w:rsidR="0020469E" w:rsidRPr="00383BF5" w:rsidTr="002B32A9">
        <w:trPr>
          <w:trHeight w:hRule="exact" w:val="330"/>
        </w:trPr>
        <w:tc>
          <w:tcPr>
            <w:tcW w:w="8486" w:type="dxa"/>
            <w:gridSpan w:val="2"/>
            <w:shd w:val="clear" w:color="auto" w:fill="auto"/>
            <w:noWrap/>
            <w:vAlign w:val="center"/>
          </w:tcPr>
          <w:p w:rsidR="0020469E" w:rsidRPr="00383BF5" w:rsidRDefault="0020469E" w:rsidP="0020469E">
            <w:pPr>
              <w:rPr>
                <w:rFonts w:cs="Calibri"/>
                <w:sz w:val="18"/>
                <w:szCs w:val="18"/>
              </w:rPr>
            </w:pPr>
            <w:r w:rsidRPr="00383BF5">
              <w:rPr>
                <w:rFonts w:cs="Calibri"/>
                <w:sz w:val="18"/>
                <w:szCs w:val="18"/>
              </w:rPr>
              <w:t>İsimliğini takar.</w:t>
            </w:r>
          </w:p>
        </w:tc>
        <w:tc>
          <w:tcPr>
            <w:tcW w:w="1677" w:type="dxa"/>
            <w:shd w:val="clear" w:color="auto" w:fill="auto"/>
            <w:noWrap/>
            <w:vAlign w:val="center"/>
          </w:tcPr>
          <w:p w:rsidR="0020469E" w:rsidRPr="00383BF5" w:rsidRDefault="0020469E" w:rsidP="0020469E">
            <w:pPr>
              <w:jc w:val="center"/>
              <w:rPr>
                <w:rFonts w:cs="Calibri"/>
                <w:sz w:val="18"/>
                <w:szCs w:val="18"/>
              </w:rPr>
            </w:pPr>
            <w:r w:rsidRPr="00383BF5">
              <w:rPr>
                <w:rFonts w:cs="Calibri"/>
                <w:sz w:val="18"/>
                <w:szCs w:val="18"/>
              </w:rPr>
              <w:t>2</w:t>
            </w:r>
          </w:p>
        </w:tc>
        <w:tc>
          <w:tcPr>
            <w:tcW w:w="957" w:type="dxa"/>
            <w:vAlign w:val="center"/>
          </w:tcPr>
          <w:p w:rsidR="0020469E" w:rsidRPr="00383BF5" w:rsidRDefault="0020469E" w:rsidP="0020469E">
            <w:pPr>
              <w:spacing w:after="0" w:line="240" w:lineRule="auto"/>
              <w:jc w:val="center"/>
              <w:rPr>
                <w:rFonts w:cs="Calibri"/>
                <w:b/>
                <w:sz w:val="18"/>
                <w:szCs w:val="18"/>
              </w:rPr>
            </w:pPr>
          </w:p>
        </w:tc>
      </w:tr>
      <w:tr w:rsidR="0020469E" w:rsidRPr="00383BF5" w:rsidTr="002B32A9">
        <w:trPr>
          <w:trHeight w:hRule="exact" w:val="330"/>
        </w:trPr>
        <w:tc>
          <w:tcPr>
            <w:tcW w:w="8486" w:type="dxa"/>
            <w:gridSpan w:val="2"/>
            <w:shd w:val="clear" w:color="auto" w:fill="auto"/>
            <w:noWrap/>
            <w:vAlign w:val="center"/>
          </w:tcPr>
          <w:p w:rsidR="0020469E" w:rsidRPr="00383BF5" w:rsidRDefault="0020469E" w:rsidP="0020469E">
            <w:pPr>
              <w:rPr>
                <w:rFonts w:cs="Calibri"/>
                <w:sz w:val="18"/>
                <w:szCs w:val="18"/>
              </w:rPr>
            </w:pPr>
            <w:r w:rsidRPr="00383BF5">
              <w:rPr>
                <w:rFonts w:cs="Calibri"/>
                <w:sz w:val="18"/>
                <w:szCs w:val="18"/>
              </w:rPr>
              <w:t xml:space="preserve">Çalışma ortamında iş sağlığı ve güvenliği konusundaki mevzuata ve işyerine ait kurallara uyar. </w:t>
            </w:r>
          </w:p>
          <w:p w:rsidR="0020469E" w:rsidRPr="00383BF5" w:rsidRDefault="0020469E" w:rsidP="0020469E">
            <w:pPr>
              <w:rPr>
                <w:rFonts w:cs="Calibri"/>
                <w:sz w:val="18"/>
                <w:szCs w:val="18"/>
              </w:rPr>
            </w:pPr>
          </w:p>
        </w:tc>
        <w:tc>
          <w:tcPr>
            <w:tcW w:w="1677" w:type="dxa"/>
            <w:shd w:val="clear" w:color="auto" w:fill="auto"/>
            <w:noWrap/>
            <w:vAlign w:val="center"/>
          </w:tcPr>
          <w:p w:rsidR="0020469E" w:rsidRPr="00383BF5" w:rsidRDefault="0020469E" w:rsidP="0020469E">
            <w:pPr>
              <w:jc w:val="center"/>
              <w:rPr>
                <w:rFonts w:cs="Calibri"/>
                <w:sz w:val="18"/>
                <w:szCs w:val="18"/>
              </w:rPr>
            </w:pPr>
            <w:r w:rsidRPr="00383BF5">
              <w:rPr>
                <w:rFonts w:cs="Calibri"/>
                <w:sz w:val="18"/>
                <w:szCs w:val="18"/>
              </w:rPr>
              <w:t>1</w:t>
            </w:r>
          </w:p>
        </w:tc>
        <w:tc>
          <w:tcPr>
            <w:tcW w:w="957" w:type="dxa"/>
            <w:vAlign w:val="center"/>
          </w:tcPr>
          <w:p w:rsidR="0020469E" w:rsidRPr="00383BF5" w:rsidRDefault="0020469E" w:rsidP="0020469E">
            <w:pPr>
              <w:spacing w:after="0" w:line="240" w:lineRule="auto"/>
              <w:jc w:val="center"/>
              <w:rPr>
                <w:rFonts w:cs="Calibri"/>
                <w:b/>
                <w:sz w:val="18"/>
                <w:szCs w:val="18"/>
              </w:rPr>
            </w:pPr>
          </w:p>
        </w:tc>
      </w:tr>
      <w:tr w:rsidR="0020469E" w:rsidRPr="00383BF5" w:rsidTr="002B32A9">
        <w:trPr>
          <w:trHeight w:hRule="exact" w:val="330"/>
        </w:trPr>
        <w:tc>
          <w:tcPr>
            <w:tcW w:w="8486" w:type="dxa"/>
            <w:gridSpan w:val="2"/>
            <w:shd w:val="clear" w:color="auto" w:fill="auto"/>
            <w:noWrap/>
            <w:vAlign w:val="center"/>
          </w:tcPr>
          <w:p w:rsidR="0020469E" w:rsidRPr="00383BF5" w:rsidRDefault="0020469E" w:rsidP="0020469E">
            <w:pPr>
              <w:rPr>
                <w:rFonts w:cs="Calibri"/>
                <w:sz w:val="18"/>
                <w:szCs w:val="18"/>
              </w:rPr>
            </w:pPr>
            <w:r w:rsidRPr="00383BF5">
              <w:rPr>
                <w:rFonts w:cs="Calibri"/>
                <w:sz w:val="18"/>
                <w:szCs w:val="18"/>
              </w:rPr>
              <w:t>Acil durumda ne yapılacağını söyler.</w:t>
            </w:r>
          </w:p>
        </w:tc>
        <w:tc>
          <w:tcPr>
            <w:tcW w:w="1677" w:type="dxa"/>
            <w:shd w:val="clear" w:color="auto" w:fill="auto"/>
            <w:noWrap/>
            <w:vAlign w:val="center"/>
          </w:tcPr>
          <w:p w:rsidR="0020469E" w:rsidRPr="00383BF5" w:rsidRDefault="0020469E" w:rsidP="0020469E">
            <w:pPr>
              <w:jc w:val="center"/>
              <w:rPr>
                <w:rFonts w:cs="Calibri"/>
                <w:sz w:val="18"/>
                <w:szCs w:val="18"/>
              </w:rPr>
            </w:pPr>
            <w:r w:rsidRPr="00383BF5">
              <w:rPr>
                <w:rFonts w:cs="Calibri"/>
                <w:sz w:val="18"/>
                <w:szCs w:val="18"/>
              </w:rPr>
              <w:t>1</w:t>
            </w:r>
          </w:p>
        </w:tc>
        <w:tc>
          <w:tcPr>
            <w:tcW w:w="957" w:type="dxa"/>
            <w:vAlign w:val="center"/>
          </w:tcPr>
          <w:p w:rsidR="0020469E" w:rsidRPr="00383BF5" w:rsidRDefault="0020469E" w:rsidP="0020469E">
            <w:pPr>
              <w:spacing w:after="0" w:line="240" w:lineRule="auto"/>
              <w:jc w:val="center"/>
              <w:rPr>
                <w:rFonts w:cs="Calibri"/>
                <w:b/>
                <w:sz w:val="18"/>
                <w:szCs w:val="18"/>
              </w:rPr>
            </w:pPr>
          </w:p>
        </w:tc>
      </w:tr>
      <w:tr w:rsidR="0020469E" w:rsidRPr="00383BF5" w:rsidTr="002B32A9">
        <w:trPr>
          <w:trHeight w:hRule="exact" w:val="390"/>
        </w:trPr>
        <w:tc>
          <w:tcPr>
            <w:tcW w:w="8486" w:type="dxa"/>
            <w:gridSpan w:val="2"/>
            <w:shd w:val="clear" w:color="auto" w:fill="auto"/>
            <w:noWrap/>
            <w:vAlign w:val="center"/>
          </w:tcPr>
          <w:p w:rsidR="0020469E" w:rsidRPr="00383BF5" w:rsidRDefault="0020469E" w:rsidP="0020469E">
            <w:pPr>
              <w:rPr>
                <w:rFonts w:cs="Calibri"/>
                <w:sz w:val="18"/>
                <w:szCs w:val="18"/>
              </w:rPr>
            </w:pPr>
            <w:r w:rsidRPr="00383BF5">
              <w:rPr>
                <w:rFonts w:cs="Calibri"/>
                <w:sz w:val="18"/>
                <w:szCs w:val="18"/>
              </w:rPr>
              <w:t>B grubuna ait işlemleri iş sırasını göre açıklar.</w:t>
            </w:r>
          </w:p>
        </w:tc>
        <w:tc>
          <w:tcPr>
            <w:tcW w:w="1677" w:type="dxa"/>
            <w:shd w:val="clear" w:color="auto" w:fill="auto"/>
            <w:noWrap/>
            <w:vAlign w:val="center"/>
          </w:tcPr>
          <w:p w:rsidR="0020469E" w:rsidRPr="00383BF5" w:rsidRDefault="0020469E" w:rsidP="0020469E">
            <w:pPr>
              <w:jc w:val="center"/>
              <w:rPr>
                <w:rFonts w:cs="Calibri"/>
                <w:sz w:val="18"/>
                <w:szCs w:val="18"/>
              </w:rPr>
            </w:pPr>
            <w:r w:rsidRPr="00383BF5">
              <w:rPr>
                <w:rFonts w:cs="Calibri"/>
                <w:sz w:val="18"/>
                <w:szCs w:val="18"/>
              </w:rPr>
              <w:t>2</w:t>
            </w:r>
          </w:p>
        </w:tc>
        <w:tc>
          <w:tcPr>
            <w:tcW w:w="957" w:type="dxa"/>
            <w:vAlign w:val="center"/>
          </w:tcPr>
          <w:p w:rsidR="0020469E" w:rsidRPr="00383BF5" w:rsidRDefault="0020469E" w:rsidP="0020469E">
            <w:pPr>
              <w:spacing w:after="0" w:line="240" w:lineRule="auto"/>
              <w:jc w:val="center"/>
              <w:rPr>
                <w:rFonts w:cs="Calibri"/>
                <w:b/>
                <w:sz w:val="18"/>
                <w:szCs w:val="18"/>
              </w:rPr>
            </w:pPr>
          </w:p>
        </w:tc>
      </w:tr>
      <w:tr w:rsidR="0020469E" w:rsidRPr="00383BF5" w:rsidTr="002B32A9">
        <w:trPr>
          <w:trHeight w:hRule="exact" w:val="330"/>
        </w:trPr>
        <w:tc>
          <w:tcPr>
            <w:tcW w:w="8486" w:type="dxa"/>
            <w:gridSpan w:val="2"/>
            <w:shd w:val="clear" w:color="auto" w:fill="auto"/>
            <w:noWrap/>
            <w:vAlign w:val="center"/>
          </w:tcPr>
          <w:p w:rsidR="0020469E" w:rsidRPr="00383BF5" w:rsidRDefault="0020469E" w:rsidP="0020469E">
            <w:pPr>
              <w:rPr>
                <w:rFonts w:cs="Calibri"/>
                <w:sz w:val="18"/>
                <w:szCs w:val="18"/>
              </w:rPr>
            </w:pPr>
            <w:r w:rsidRPr="00383BF5">
              <w:rPr>
                <w:rFonts w:cs="Calibri"/>
                <w:sz w:val="18"/>
                <w:szCs w:val="18"/>
              </w:rPr>
              <w:t>İş için gerekli araç-gereçleri hazırlar.</w:t>
            </w:r>
          </w:p>
        </w:tc>
        <w:tc>
          <w:tcPr>
            <w:tcW w:w="1677" w:type="dxa"/>
            <w:shd w:val="clear" w:color="auto" w:fill="auto"/>
            <w:noWrap/>
            <w:vAlign w:val="center"/>
          </w:tcPr>
          <w:p w:rsidR="0020469E" w:rsidRPr="00383BF5" w:rsidRDefault="0020469E" w:rsidP="0020469E">
            <w:pPr>
              <w:jc w:val="center"/>
              <w:rPr>
                <w:rFonts w:cs="Calibri"/>
                <w:sz w:val="18"/>
                <w:szCs w:val="18"/>
              </w:rPr>
            </w:pPr>
            <w:r w:rsidRPr="00383BF5">
              <w:rPr>
                <w:rFonts w:cs="Calibri"/>
                <w:sz w:val="18"/>
                <w:szCs w:val="18"/>
              </w:rPr>
              <w:t>2</w:t>
            </w:r>
          </w:p>
        </w:tc>
        <w:tc>
          <w:tcPr>
            <w:tcW w:w="957" w:type="dxa"/>
            <w:vAlign w:val="center"/>
          </w:tcPr>
          <w:p w:rsidR="0020469E" w:rsidRPr="00383BF5" w:rsidRDefault="0020469E" w:rsidP="0020469E">
            <w:pPr>
              <w:spacing w:after="0" w:line="240" w:lineRule="auto"/>
              <w:jc w:val="center"/>
              <w:rPr>
                <w:rFonts w:cs="Calibri"/>
                <w:b/>
                <w:sz w:val="18"/>
                <w:szCs w:val="18"/>
              </w:rPr>
            </w:pPr>
          </w:p>
        </w:tc>
      </w:tr>
      <w:tr w:rsidR="00B73EAC" w:rsidRPr="00383BF5" w:rsidTr="002B32A9">
        <w:trPr>
          <w:trHeight w:hRule="exact" w:val="330"/>
        </w:trPr>
        <w:tc>
          <w:tcPr>
            <w:tcW w:w="8486" w:type="dxa"/>
            <w:gridSpan w:val="2"/>
            <w:tcBorders>
              <w:bottom w:val="single" w:sz="4" w:space="0" w:color="auto"/>
            </w:tcBorders>
            <w:shd w:val="clear" w:color="auto" w:fill="D9D9D9"/>
            <w:noWrap/>
            <w:vAlign w:val="center"/>
          </w:tcPr>
          <w:p w:rsidR="00B73EAC" w:rsidRPr="00383BF5" w:rsidRDefault="00D77DC8" w:rsidP="0055550E">
            <w:pPr>
              <w:spacing w:after="0" w:line="240" w:lineRule="auto"/>
              <w:rPr>
                <w:rFonts w:cs="Calibri"/>
                <w:b/>
                <w:sz w:val="18"/>
                <w:szCs w:val="18"/>
              </w:rPr>
            </w:pPr>
            <w:r>
              <w:rPr>
                <w:rFonts w:cs="Calibri"/>
                <w:b/>
                <w:bCs/>
                <w:sz w:val="18"/>
                <w:szCs w:val="18"/>
              </w:rPr>
              <w:t>B. UYGULAMA</w:t>
            </w:r>
          </w:p>
        </w:tc>
        <w:tc>
          <w:tcPr>
            <w:tcW w:w="1677" w:type="dxa"/>
            <w:shd w:val="clear" w:color="auto" w:fill="D9D9D9"/>
            <w:noWrap/>
            <w:vAlign w:val="center"/>
          </w:tcPr>
          <w:p w:rsidR="00B73EAC" w:rsidRPr="00383BF5" w:rsidRDefault="00D77DC8" w:rsidP="002B32A9">
            <w:pPr>
              <w:jc w:val="center"/>
              <w:rPr>
                <w:rFonts w:cs="Calibri"/>
                <w:b/>
                <w:bCs/>
                <w:sz w:val="18"/>
                <w:szCs w:val="18"/>
              </w:rPr>
            </w:pPr>
            <w:r>
              <w:rPr>
                <w:rFonts w:cs="Calibri"/>
                <w:b/>
                <w:sz w:val="18"/>
                <w:szCs w:val="18"/>
              </w:rPr>
              <w:t>(</w:t>
            </w:r>
            <w:r>
              <w:rPr>
                <w:rFonts w:cs="Calibri"/>
                <w:b/>
                <w:sz w:val="18"/>
                <w:szCs w:val="18"/>
              </w:rPr>
              <w:t>8</w:t>
            </w:r>
            <w:r>
              <w:rPr>
                <w:rFonts w:cs="Calibri"/>
                <w:b/>
                <w:sz w:val="18"/>
                <w:szCs w:val="18"/>
              </w:rPr>
              <w:t>0 Puan)</w:t>
            </w:r>
          </w:p>
        </w:tc>
        <w:tc>
          <w:tcPr>
            <w:tcW w:w="957" w:type="dxa"/>
            <w:shd w:val="clear" w:color="auto" w:fill="D9D9D9"/>
            <w:vAlign w:val="center"/>
          </w:tcPr>
          <w:p w:rsidR="00B73EAC" w:rsidRPr="00383BF5" w:rsidRDefault="00B73EAC" w:rsidP="00A354AC">
            <w:pPr>
              <w:spacing w:after="0" w:line="240" w:lineRule="auto"/>
              <w:jc w:val="center"/>
              <w:rPr>
                <w:rFonts w:cs="Calibri"/>
                <w:b/>
                <w:sz w:val="18"/>
                <w:szCs w:val="18"/>
              </w:rPr>
            </w:pPr>
          </w:p>
        </w:tc>
      </w:tr>
      <w:bookmarkEnd w:id="0"/>
      <w:tr w:rsidR="009B0351" w:rsidRPr="00383BF5" w:rsidTr="002B32A9">
        <w:trPr>
          <w:trHeight w:hRule="exact" w:val="330"/>
        </w:trPr>
        <w:tc>
          <w:tcPr>
            <w:tcW w:w="8486" w:type="dxa"/>
            <w:gridSpan w:val="2"/>
            <w:tcBorders>
              <w:bottom w:val="single" w:sz="4" w:space="0" w:color="auto"/>
            </w:tcBorders>
            <w:shd w:val="clear" w:color="auto" w:fill="D9D9D9"/>
            <w:noWrap/>
            <w:vAlign w:val="center"/>
          </w:tcPr>
          <w:p w:rsidR="009B0351" w:rsidRPr="00383BF5" w:rsidRDefault="009B0351" w:rsidP="009B0351">
            <w:pPr>
              <w:spacing w:after="0" w:line="240" w:lineRule="auto"/>
              <w:rPr>
                <w:rFonts w:cs="Calibri"/>
                <w:b/>
                <w:sz w:val="18"/>
                <w:szCs w:val="18"/>
              </w:rPr>
            </w:pPr>
            <w:r w:rsidRPr="00383BF5">
              <w:rPr>
                <w:rFonts w:cs="Calibri"/>
                <w:b/>
                <w:bCs/>
                <w:sz w:val="18"/>
                <w:szCs w:val="18"/>
              </w:rPr>
              <w:t>B.1.</w:t>
            </w:r>
            <w:r w:rsidRPr="00383BF5">
              <w:rPr>
                <w:rFonts w:cs="Calibri"/>
                <w:b/>
                <w:sz w:val="18"/>
                <w:szCs w:val="18"/>
              </w:rPr>
              <w:t xml:space="preserve"> MÜNFERİT KONUK GİRİŞ ÇIKIŞ İŞLEMLERİNİ YAPINIZ.</w:t>
            </w:r>
          </w:p>
        </w:tc>
        <w:tc>
          <w:tcPr>
            <w:tcW w:w="1677" w:type="dxa"/>
            <w:shd w:val="clear" w:color="auto" w:fill="D9D9D9"/>
            <w:noWrap/>
            <w:vAlign w:val="center"/>
          </w:tcPr>
          <w:p w:rsidR="009B0351" w:rsidRPr="00383BF5" w:rsidRDefault="009B0351" w:rsidP="009B0351">
            <w:pPr>
              <w:jc w:val="center"/>
              <w:rPr>
                <w:rFonts w:cs="Calibri"/>
                <w:b/>
                <w:bCs/>
                <w:sz w:val="18"/>
                <w:szCs w:val="18"/>
              </w:rPr>
            </w:pPr>
          </w:p>
        </w:tc>
        <w:tc>
          <w:tcPr>
            <w:tcW w:w="957" w:type="dxa"/>
            <w:shd w:val="clear" w:color="auto" w:fill="D9D9D9"/>
            <w:vAlign w:val="center"/>
          </w:tcPr>
          <w:p w:rsidR="009B0351" w:rsidRPr="00383BF5" w:rsidRDefault="009B0351" w:rsidP="009B0351">
            <w:pPr>
              <w:spacing w:after="0" w:line="240" w:lineRule="auto"/>
              <w:jc w:val="center"/>
              <w:rPr>
                <w:rFonts w:cs="Calibri"/>
                <w:b/>
                <w:sz w:val="18"/>
                <w:szCs w:val="18"/>
              </w:rPr>
            </w:pPr>
          </w:p>
        </w:tc>
      </w:tr>
      <w:tr w:rsidR="009B0351" w:rsidRPr="00383BF5" w:rsidTr="002B32A9">
        <w:trPr>
          <w:trHeight w:hRule="exact" w:val="330"/>
        </w:trPr>
        <w:tc>
          <w:tcPr>
            <w:tcW w:w="8486" w:type="dxa"/>
            <w:gridSpan w:val="2"/>
            <w:shd w:val="clear" w:color="auto" w:fill="auto"/>
            <w:noWrap/>
          </w:tcPr>
          <w:p w:rsidR="009B0351" w:rsidRPr="00383BF5" w:rsidRDefault="009B0351" w:rsidP="0038212E">
            <w:pPr>
              <w:rPr>
                <w:rFonts w:cs="Calibri"/>
                <w:sz w:val="18"/>
                <w:szCs w:val="18"/>
              </w:rPr>
            </w:pPr>
            <w:r w:rsidRPr="00383BF5">
              <w:rPr>
                <w:rFonts w:cs="Calibri"/>
                <w:sz w:val="18"/>
                <w:szCs w:val="18"/>
              </w:rPr>
              <w:t>Kendisine verilen kasa yedeğini teslim alır.</w:t>
            </w:r>
          </w:p>
        </w:tc>
        <w:tc>
          <w:tcPr>
            <w:tcW w:w="1677" w:type="dxa"/>
            <w:shd w:val="clear" w:color="auto" w:fill="auto"/>
            <w:noWrap/>
            <w:vAlign w:val="center"/>
          </w:tcPr>
          <w:p w:rsidR="009B0351" w:rsidRPr="00383BF5" w:rsidRDefault="007C2ADB" w:rsidP="009B0351">
            <w:pPr>
              <w:jc w:val="center"/>
              <w:rPr>
                <w:rFonts w:cs="Calibri"/>
                <w:sz w:val="18"/>
                <w:szCs w:val="18"/>
              </w:rPr>
            </w:pPr>
            <w:r w:rsidRPr="00383BF5">
              <w:rPr>
                <w:rFonts w:cs="Calibri"/>
                <w:sz w:val="18"/>
                <w:szCs w:val="18"/>
              </w:rPr>
              <w:t>3</w:t>
            </w:r>
          </w:p>
        </w:tc>
        <w:tc>
          <w:tcPr>
            <w:tcW w:w="957" w:type="dxa"/>
            <w:vAlign w:val="center"/>
          </w:tcPr>
          <w:p w:rsidR="009B0351" w:rsidRPr="00383BF5" w:rsidRDefault="009B0351" w:rsidP="009B0351">
            <w:pPr>
              <w:spacing w:after="0" w:line="240" w:lineRule="auto"/>
              <w:jc w:val="center"/>
              <w:rPr>
                <w:rFonts w:cs="Calibri"/>
                <w:sz w:val="18"/>
                <w:szCs w:val="18"/>
              </w:rPr>
            </w:pPr>
          </w:p>
        </w:tc>
      </w:tr>
      <w:tr w:rsidR="0038212E" w:rsidRPr="00383BF5" w:rsidTr="00C43542">
        <w:trPr>
          <w:trHeight w:hRule="exact" w:val="259"/>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 xml:space="preserve">Vardiyalar arası iletişim defterini okur ve takip edilmesi gereken </w:t>
            </w:r>
            <w:r w:rsidR="00BB3C59" w:rsidRPr="00383BF5">
              <w:rPr>
                <w:rFonts w:cs="Calibri"/>
                <w:sz w:val="18"/>
                <w:szCs w:val="18"/>
              </w:rPr>
              <w:t>olayları kayıt</w:t>
            </w:r>
            <w:r w:rsidRPr="00383BF5">
              <w:rPr>
                <w:rFonts w:cs="Calibri"/>
                <w:sz w:val="18"/>
                <w:szCs w:val="18"/>
              </w:rPr>
              <w:t xml:space="preserve"> eder.</w:t>
            </w:r>
          </w:p>
        </w:tc>
        <w:tc>
          <w:tcPr>
            <w:tcW w:w="1677" w:type="dxa"/>
            <w:shd w:val="clear" w:color="auto" w:fill="auto"/>
            <w:noWrap/>
          </w:tcPr>
          <w:p w:rsidR="0038212E" w:rsidRPr="00383BF5" w:rsidRDefault="007C2ADB" w:rsidP="0038212E">
            <w:pPr>
              <w:jc w:val="center"/>
              <w:rPr>
                <w:sz w:val="18"/>
                <w:szCs w:val="18"/>
              </w:rPr>
            </w:pPr>
            <w:r w:rsidRPr="00383BF5">
              <w:rPr>
                <w:rFonts w:cs="Calibri"/>
                <w:sz w:val="18"/>
                <w:szCs w:val="18"/>
              </w:rPr>
              <w:t>4</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330"/>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 xml:space="preserve">Vardiyasındaki </w:t>
            </w:r>
            <w:proofErr w:type="spellStart"/>
            <w:r w:rsidRPr="00383BF5">
              <w:rPr>
                <w:rFonts w:cs="Calibri"/>
                <w:sz w:val="18"/>
                <w:szCs w:val="18"/>
              </w:rPr>
              <w:t>check</w:t>
            </w:r>
            <w:proofErr w:type="spellEnd"/>
            <w:r w:rsidRPr="00383BF5">
              <w:rPr>
                <w:rFonts w:cs="Calibri"/>
                <w:sz w:val="18"/>
                <w:szCs w:val="18"/>
              </w:rPr>
              <w:t xml:space="preserve"> in/</w:t>
            </w:r>
            <w:proofErr w:type="spellStart"/>
            <w:r w:rsidRPr="00383BF5">
              <w:rPr>
                <w:rFonts w:cs="Calibri"/>
                <w:sz w:val="18"/>
                <w:szCs w:val="18"/>
              </w:rPr>
              <w:t>check</w:t>
            </w:r>
            <w:proofErr w:type="spellEnd"/>
            <w:r w:rsidRPr="00383BF5">
              <w:rPr>
                <w:rFonts w:cs="Calibri"/>
                <w:sz w:val="18"/>
                <w:szCs w:val="18"/>
              </w:rPr>
              <w:t xml:space="preserve"> </w:t>
            </w:r>
            <w:proofErr w:type="spellStart"/>
            <w:r w:rsidRPr="00383BF5">
              <w:rPr>
                <w:rFonts w:cs="Calibri"/>
                <w:sz w:val="18"/>
                <w:szCs w:val="18"/>
              </w:rPr>
              <w:t>out</w:t>
            </w:r>
            <w:proofErr w:type="spellEnd"/>
            <w:r w:rsidRPr="00383BF5">
              <w:rPr>
                <w:rFonts w:cs="Calibri"/>
                <w:sz w:val="18"/>
                <w:szCs w:val="18"/>
              </w:rPr>
              <w:t>, rezervasyon ve iptallerini kontrol eder.</w:t>
            </w:r>
          </w:p>
        </w:tc>
        <w:tc>
          <w:tcPr>
            <w:tcW w:w="1677" w:type="dxa"/>
            <w:shd w:val="clear" w:color="auto" w:fill="auto"/>
            <w:noWrap/>
          </w:tcPr>
          <w:p w:rsidR="0038212E" w:rsidRPr="00383BF5" w:rsidRDefault="007C2ADB"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330"/>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Konuğu günün saatine göre selamlar.</w:t>
            </w:r>
          </w:p>
        </w:tc>
        <w:tc>
          <w:tcPr>
            <w:tcW w:w="1677" w:type="dxa"/>
            <w:shd w:val="clear" w:color="auto" w:fill="auto"/>
            <w:noWrap/>
          </w:tcPr>
          <w:p w:rsidR="0038212E" w:rsidRPr="00383BF5" w:rsidRDefault="003411B5" w:rsidP="0038212E">
            <w:pPr>
              <w:jc w:val="center"/>
              <w:rPr>
                <w:sz w:val="18"/>
                <w:szCs w:val="18"/>
              </w:rPr>
            </w:pPr>
            <w:r w:rsidRPr="00383BF5">
              <w:rPr>
                <w:rFonts w:cs="Calibri"/>
                <w:sz w:val="18"/>
                <w:szCs w:val="18"/>
              </w:rPr>
              <w:t>5</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330"/>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Konuğa rezervasyonu olup olmadığını sorar.</w:t>
            </w:r>
          </w:p>
          <w:p w:rsidR="0038212E" w:rsidRPr="00383BF5" w:rsidRDefault="0038212E" w:rsidP="0038212E">
            <w:pPr>
              <w:rPr>
                <w:rFonts w:cs="Calibri"/>
                <w:sz w:val="18"/>
                <w:szCs w:val="18"/>
              </w:rPr>
            </w:pPr>
          </w:p>
        </w:tc>
        <w:tc>
          <w:tcPr>
            <w:tcW w:w="1677" w:type="dxa"/>
            <w:shd w:val="clear" w:color="auto" w:fill="auto"/>
            <w:noWrap/>
          </w:tcPr>
          <w:p w:rsidR="0038212E" w:rsidRPr="00383BF5" w:rsidRDefault="0038212E" w:rsidP="0038212E">
            <w:pPr>
              <w:jc w:val="center"/>
              <w:rPr>
                <w:sz w:val="18"/>
                <w:szCs w:val="18"/>
              </w:rPr>
            </w:pPr>
            <w:r w:rsidRPr="00383BF5">
              <w:rPr>
                <w:rFonts w:cs="Calibri"/>
                <w:sz w:val="18"/>
                <w:szCs w:val="18"/>
              </w:rPr>
              <w:t>2</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330"/>
        </w:trPr>
        <w:tc>
          <w:tcPr>
            <w:tcW w:w="8486" w:type="dxa"/>
            <w:gridSpan w:val="2"/>
            <w:shd w:val="clear" w:color="auto" w:fill="auto"/>
            <w:noWrap/>
          </w:tcPr>
          <w:p w:rsidR="0038212E" w:rsidRPr="00383BF5" w:rsidRDefault="0038212E" w:rsidP="0038212E">
            <w:pPr>
              <w:rPr>
                <w:sz w:val="18"/>
                <w:szCs w:val="18"/>
              </w:rPr>
            </w:pPr>
            <w:r w:rsidRPr="00383BF5">
              <w:rPr>
                <w:rFonts w:cs="Calibri"/>
                <w:sz w:val="18"/>
                <w:szCs w:val="18"/>
              </w:rPr>
              <w:t>Rezervasyonlu konuğun giriş işlemlerini yapar./ Rezervasyonsuz konuğun oda talebini karşılar.</w:t>
            </w:r>
          </w:p>
        </w:tc>
        <w:tc>
          <w:tcPr>
            <w:tcW w:w="1677" w:type="dxa"/>
            <w:shd w:val="clear" w:color="auto" w:fill="auto"/>
            <w:noWrap/>
          </w:tcPr>
          <w:p w:rsidR="0038212E" w:rsidRPr="00383BF5" w:rsidRDefault="003411B5"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492"/>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Konaklama belgesini vererek doldurmasını ve imzalanmasını kimlik belgeleri doğrultusunda sağlar.</w:t>
            </w:r>
          </w:p>
        </w:tc>
        <w:tc>
          <w:tcPr>
            <w:tcW w:w="1677" w:type="dxa"/>
            <w:shd w:val="clear" w:color="auto" w:fill="auto"/>
            <w:noWrap/>
          </w:tcPr>
          <w:p w:rsidR="0038212E" w:rsidRPr="00383BF5" w:rsidRDefault="003803D5"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621"/>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Konuktan kalacağı gün sayısına göre işletme izlekleri doğrultusunda ön ödeme talebinde bulunarak ödemeyi / provizyon alır.</w:t>
            </w:r>
          </w:p>
        </w:tc>
        <w:tc>
          <w:tcPr>
            <w:tcW w:w="1677" w:type="dxa"/>
            <w:shd w:val="clear" w:color="auto" w:fill="auto"/>
            <w:noWrap/>
          </w:tcPr>
          <w:p w:rsidR="0038212E" w:rsidRPr="00383BF5" w:rsidRDefault="003803D5"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542"/>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Oda numarasını sadece konuğun duyabileceği şekilde söyleyerek oda anahtarını/kartını bagaj görevlisine vererek konuğu odasına uğurlar.</w:t>
            </w:r>
          </w:p>
        </w:tc>
        <w:tc>
          <w:tcPr>
            <w:tcW w:w="1677" w:type="dxa"/>
            <w:shd w:val="clear" w:color="auto" w:fill="auto"/>
            <w:noWrap/>
          </w:tcPr>
          <w:p w:rsidR="0038212E" w:rsidRPr="00383BF5" w:rsidRDefault="003411B5"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330"/>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Konuk bilgilerini sisteme kayıt eder.</w:t>
            </w:r>
          </w:p>
        </w:tc>
        <w:tc>
          <w:tcPr>
            <w:tcW w:w="1677" w:type="dxa"/>
            <w:shd w:val="clear" w:color="auto" w:fill="auto"/>
            <w:noWrap/>
          </w:tcPr>
          <w:p w:rsidR="0038212E" w:rsidRPr="00383BF5" w:rsidRDefault="003411B5"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321"/>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 xml:space="preserve">Konuğa ait “Konaklama </w:t>
            </w:r>
            <w:proofErr w:type="spellStart"/>
            <w:r w:rsidRPr="00383BF5">
              <w:rPr>
                <w:rFonts w:cs="Calibri"/>
                <w:sz w:val="18"/>
                <w:szCs w:val="18"/>
              </w:rPr>
              <w:t>Belgesi”ni</w:t>
            </w:r>
            <w:proofErr w:type="spellEnd"/>
            <w:r w:rsidRPr="00383BF5">
              <w:rPr>
                <w:rFonts w:cs="Calibri"/>
                <w:sz w:val="18"/>
                <w:szCs w:val="18"/>
              </w:rPr>
              <w:t xml:space="preserve"> odaya ait “Folyo </w:t>
            </w:r>
            <w:proofErr w:type="spellStart"/>
            <w:r w:rsidRPr="00383BF5">
              <w:rPr>
                <w:rFonts w:cs="Calibri"/>
                <w:sz w:val="18"/>
                <w:szCs w:val="18"/>
              </w:rPr>
              <w:t>Havuzu”na</w:t>
            </w:r>
            <w:proofErr w:type="spellEnd"/>
            <w:r w:rsidRPr="00383BF5">
              <w:rPr>
                <w:rFonts w:cs="Calibri"/>
                <w:sz w:val="18"/>
                <w:szCs w:val="18"/>
              </w:rPr>
              <w:t xml:space="preserve"> yerleştirir.</w:t>
            </w:r>
          </w:p>
        </w:tc>
        <w:tc>
          <w:tcPr>
            <w:tcW w:w="1677" w:type="dxa"/>
            <w:shd w:val="clear" w:color="auto" w:fill="auto"/>
            <w:noWrap/>
          </w:tcPr>
          <w:p w:rsidR="0038212E" w:rsidRPr="00383BF5" w:rsidRDefault="003803D5"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330"/>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Konuğa ait harcamalarını hesap kartına(</w:t>
            </w:r>
            <w:proofErr w:type="spellStart"/>
            <w:r w:rsidRPr="00383BF5">
              <w:rPr>
                <w:rFonts w:cs="Calibri"/>
                <w:sz w:val="18"/>
                <w:szCs w:val="18"/>
              </w:rPr>
              <w:t>folio</w:t>
            </w:r>
            <w:proofErr w:type="spellEnd"/>
            <w:r w:rsidRPr="00383BF5">
              <w:rPr>
                <w:rFonts w:cs="Calibri"/>
                <w:sz w:val="18"/>
                <w:szCs w:val="18"/>
              </w:rPr>
              <w:t>)işler.</w:t>
            </w:r>
          </w:p>
        </w:tc>
        <w:tc>
          <w:tcPr>
            <w:tcW w:w="1677" w:type="dxa"/>
            <w:shd w:val="clear" w:color="auto" w:fill="auto"/>
            <w:noWrap/>
          </w:tcPr>
          <w:p w:rsidR="0038212E" w:rsidRPr="00383BF5" w:rsidRDefault="003803D5"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067A96">
        <w:trPr>
          <w:trHeight w:hRule="exact" w:val="502"/>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 xml:space="preserve">Konukların uyandırma isteklerini alarak uyandırma saatini “Uyandırma </w:t>
            </w:r>
            <w:proofErr w:type="spellStart"/>
            <w:r w:rsidRPr="00383BF5">
              <w:rPr>
                <w:rFonts w:cs="Calibri"/>
                <w:sz w:val="18"/>
                <w:szCs w:val="18"/>
              </w:rPr>
              <w:t>Formu”na</w:t>
            </w:r>
            <w:proofErr w:type="spellEnd"/>
            <w:r w:rsidRPr="00383BF5">
              <w:rPr>
                <w:rFonts w:cs="Calibri"/>
                <w:sz w:val="18"/>
                <w:szCs w:val="18"/>
              </w:rPr>
              <w:t xml:space="preserve"> yazarak sisteme girişini yapar.</w:t>
            </w:r>
          </w:p>
        </w:tc>
        <w:tc>
          <w:tcPr>
            <w:tcW w:w="1677" w:type="dxa"/>
            <w:shd w:val="clear" w:color="auto" w:fill="auto"/>
            <w:noWrap/>
          </w:tcPr>
          <w:p w:rsidR="0038212E" w:rsidRPr="00383BF5" w:rsidRDefault="003F127F"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330"/>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Konukların uyandırılma işlemlerini gerçekleştirir ve uyandırmaların yapılıp yapılmadığını denetler.</w:t>
            </w:r>
          </w:p>
        </w:tc>
        <w:tc>
          <w:tcPr>
            <w:tcW w:w="1677" w:type="dxa"/>
            <w:shd w:val="clear" w:color="auto" w:fill="auto"/>
            <w:noWrap/>
          </w:tcPr>
          <w:p w:rsidR="0038212E" w:rsidRPr="00383BF5" w:rsidRDefault="003F127F"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330"/>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Konuğa ait mesajı alır ve iletir.</w:t>
            </w:r>
          </w:p>
        </w:tc>
        <w:tc>
          <w:tcPr>
            <w:tcW w:w="1677" w:type="dxa"/>
            <w:shd w:val="clear" w:color="auto" w:fill="auto"/>
            <w:noWrap/>
          </w:tcPr>
          <w:p w:rsidR="0038212E" w:rsidRPr="00383BF5" w:rsidRDefault="003F127F"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FB4A72">
        <w:trPr>
          <w:trHeight w:hRule="exact" w:val="550"/>
        </w:trPr>
        <w:tc>
          <w:tcPr>
            <w:tcW w:w="8486" w:type="dxa"/>
            <w:gridSpan w:val="2"/>
            <w:shd w:val="clear" w:color="auto" w:fill="auto"/>
            <w:noWrap/>
          </w:tcPr>
          <w:p w:rsidR="0038212E" w:rsidRPr="00383BF5" w:rsidRDefault="0038212E" w:rsidP="00FB4A72">
            <w:pPr>
              <w:rPr>
                <w:rFonts w:cs="Calibri"/>
                <w:sz w:val="18"/>
                <w:szCs w:val="18"/>
              </w:rPr>
            </w:pPr>
            <w:r w:rsidRPr="00383BF5">
              <w:rPr>
                <w:rFonts w:cs="Calibri"/>
                <w:sz w:val="18"/>
                <w:szCs w:val="18"/>
              </w:rPr>
              <w:t xml:space="preserve">Konukların şikâyet ve </w:t>
            </w:r>
            <w:r w:rsidR="00F120C3" w:rsidRPr="00383BF5">
              <w:rPr>
                <w:rFonts w:cs="Calibri"/>
                <w:sz w:val="18"/>
                <w:szCs w:val="18"/>
              </w:rPr>
              <w:t>istekleri(oda değişim, erken/geç çıkış- kalış süresini uzatma)</w:t>
            </w:r>
            <w:r w:rsidRPr="00383BF5">
              <w:rPr>
                <w:rFonts w:cs="Calibri"/>
                <w:sz w:val="18"/>
                <w:szCs w:val="18"/>
              </w:rPr>
              <w:t xml:space="preserve"> </w:t>
            </w:r>
            <w:r w:rsidR="00FB4A72" w:rsidRPr="00383BF5">
              <w:rPr>
                <w:rFonts w:cs="Calibri"/>
                <w:sz w:val="18"/>
                <w:szCs w:val="18"/>
              </w:rPr>
              <w:t xml:space="preserve"> ile ilgilenerek gerekli birimlere bilgi verir.</w:t>
            </w:r>
          </w:p>
        </w:tc>
        <w:tc>
          <w:tcPr>
            <w:tcW w:w="1677" w:type="dxa"/>
            <w:shd w:val="clear" w:color="auto" w:fill="auto"/>
            <w:noWrap/>
          </w:tcPr>
          <w:p w:rsidR="0038212E" w:rsidRPr="00383BF5" w:rsidRDefault="003F127F"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269"/>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 xml:space="preserve">Konuk tarafından </w:t>
            </w:r>
            <w:r w:rsidR="00012705" w:rsidRPr="00383BF5">
              <w:rPr>
                <w:rFonts w:cs="Calibri"/>
                <w:sz w:val="18"/>
                <w:szCs w:val="18"/>
              </w:rPr>
              <w:t>bildirilen teknik</w:t>
            </w:r>
            <w:r w:rsidRPr="00383BF5">
              <w:rPr>
                <w:rFonts w:cs="Calibri"/>
                <w:sz w:val="18"/>
                <w:szCs w:val="18"/>
              </w:rPr>
              <w:t xml:space="preserve"> arızaları ilgili birime iletir.</w:t>
            </w:r>
          </w:p>
        </w:tc>
        <w:tc>
          <w:tcPr>
            <w:tcW w:w="1677" w:type="dxa"/>
            <w:shd w:val="clear" w:color="auto" w:fill="auto"/>
            <w:noWrap/>
          </w:tcPr>
          <w:p w:rsidR="0038212E" w:rsidRPr="00383BF5" w:rsidRDefault="003F127F"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288"/>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Kayıp ve bulunmuş eşya ile ilgili işletme izleklerini uygular.</w:t>
            </w:r>
          </w:p>
          <w:p w:rsidR="0038212E" w:rsidRPr="00383BF5" w:rsidRDefault="0038212E" w:rsidP="0038212E">
            <w:pPr>
              <w:rPr>
                <w:rFonts w:cs="Calibri"/>
                <w:sz w:val="18"/>
                <w:szCs w:val="18"/>
              </w:rPr>
            </w:pPr>
          </w:p>
        </w:tc>
        <w:tc>
          <w:tcPr>
            <w:tcW w:w="1677" w:type="dxa"/>
            <w:shd w:val="clear" w:color="auto" w:fill="auto"/>
            <w:noWrap/>
          </w:tcPr>
          <w:p w:rsidR="0038212E" w:rsidRPr="00383BF5" w:rsidRDefault="003F127F"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BF76B6">
        <w:trPr>
          <w:trHeight w:hRule="exact" w:val="262"/>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Konuk tarafından verilen hediyeleri izleklere uygun kabul eder.</w:t>
            </w:r>
          </w:p>
        </w:tc>
        <w:tc>
          <w:tcPr>
            <w:tcW w:w="1677" w:type="dxa"/>
            <w:shd w:val="clear" w:color="auto" w:fill="auto"/>
            <w:noWrap/>
          </w:tcPr>
          <w:p w:rsidR="0038212E" w:rsidRPr="00383BF5" w:rsidRDefault="003F127F"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330"/>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Konuğa işletmede uygulanan döviz kurunu söyleyerek döviz bozma işlemlerini yapar.</w:t>
            </w:r>
          </w:p>
        </w:tc>
        <w:tc>
          <w:tcPr>
            <w:tcW w:w="1677" w:type="dxa"/>
            <w:shd w:val="clear" w:color="auto" w:fill="auto"/>
            <w:noWrap/>
          </w:tcPr>
          <w:p w:rsidR="0038212E" w:rsidRPr="00383BF5" w:rsidRDefault="003F127F"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330"/>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Çıkış yapacak konuğun çıkış işlemlerini yaparak oda hesabını tahsil (kredi kartı, nakit, döviz)eder.</w:t>
            </w:r>
          </w:p>
        </w:tc>
        <w:tc>
          <w:tcPr>
            <w:tcW w:w="1677" w:type="dxa"/>
            <w:shd w:val="clear" w:color="auto" w:fill="auto"/>
            <w:noWrap/>
          </w:tcPr>
          <w:p w:rsidR="0038212E" w:rsidRPr="00383BF5" w:rsidRDefault="003411B5"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450"/>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Oda hesabı ile ilgili ön muhasebe işlemlerini yapar.</w:t>
            </w:r>
          </w:p>
        </w:tc>
        <w:tc>
          <w:tcPr>
            <w:tcW w:w="1677" w:type="dxa"/>
            <w:shd w:val="clear" w:color="auto" w:fill="auto"/>
            <w:noWrap/>
          </w:tcPr>
          <w:p w:rsidR="0038212E" w:rsidRPr="00383BF5" w:rsidRDefault="003803D5"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578"/>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lastRenderedPageBreak/>
              <w:t>Konuktan oda anahtarını ya da oda kartını alarak bagajları için bagaj görevlisine yönlendirir ve iyi yolculuklar dileyerek konuğu uğurlar.</w:t>
            </w:r>
          </w:p>
        </w:tc>
        <w:tc>
          <w:tcPr>
            <w:tcW w:w="1677" w:type="dxa"/>
            <w:shd w:val="clear" w:color="auto" w:fill="auto"/>
            <w:noWrap/>
          </w:tcPr>
          <w:p w:rsidR="0038212E" w:rsidRPr="00383BF5" w:rsidRDefault="003F127F"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311"/>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Çıkış yapmış odanın durumunu kat hizmetleri bölümüne bilgi verir.</w:t>
            </w:r>
          </w:p>
        </w:tc>
        <w:tc>
          <w:tcPr>
            <w:tcW w:w="1677" w:type="dxa"/>
            <w:shd w:val="clear" w:color="auto" w:fill="auto"/>
            <w:noWrap/>
          </w:tcPr>
          <w:p w:rsidR="0038212E" w:rsidRPr="00383BF5" w:rsidRDefault="003F127F" w:rsidP="0038212E">
            <w:pPr>
              <w:jc w:val="center"/>
              <w:rPr>
                <w:sz w:val="18"/>
                <w:szCs w:val="18"/>
              </w:rPr>
            </w:pPr>
            <w:r w:rsidRPr="00383BF5">
              <w:rPr>
                <w:rFonts w:cs="Calibri"/>
                <w:sz w:val="18"/>
                <w:szCs w:val="18"/>
              </w:rPr>
              <w:t>3</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408"/>
        </w:trPr>
        <w:tc>
          <w:tcPr>
            <w:tcW w:w="8486" w:type="dxa"/>
            <w:gridSpan w:val="2"/>
            <w:shd w:val="clear" w:color="auto" w:fill="auto"/>
            <w:noWrap/>
          </w:tcPr>
          <w:p w:rsidR="0038212E" w:rsidRPr="00383BF5" w:rsidRDefault="0038212E" w:rsidP="0038212E">
            <w:pPr>
              <w:rPr>
                <w:rFonts w:cs="Calibri"/>
                <w:sz w:val="18"/>
                <w:szCs w:val="18"/>
              </w:rPr>
            </w:pPr>
            <w:r w:rsidRPr="00383BF5">
              <w:rPr>
                <w:rFonts w:cs="Calibri"/>
                <w:sz w:val="18"/>
                <w:szCs w:val="18"/>
              </w:rPr>
              <w:t xml:space="preserve">Otel paket </w:t>
            </w:r>
            <w:r w:rsidR="00977CC8" w:rsidRPr="00383BF5">
              <w:rPr>
                <w:rFonts w:cs="Calibri"/>
                <w:sz w:val="18"/>
                <w:szCs w:val="18"/>
              </w:rPr>
              <w:t>programında oda</w:t>
            </w:r>
            <w:r w:rsidRPr="00383BF5">
              <w:rPr>
                <w:rFonts w:cs="Calibri"/>
                <w:sz w:val="18"/>
                <w:szCs w:val="18"/>
              </w:rPr>
              <w:t xml:space="preserve"> giriş- çıkışı ile ilgili istatistiki </w:t>
            </w:r>
            <w:r w:rsidR="00977CC8" w:rsidRPr="00383BF5">
              <w:rPr>
                <w:rFonts w:cs="Calibri"/>
                <w:sz w:val="18"/>
                <w:szCs w:val="18"/>
              </w:rPr>
              <w:t>raporları alır</w:t>
            </w:r>
            <w:r w:rsidRPr="00383BF5">
              <w:rPr>
                <w:rFonts w:cs="Calibri"/>
                <w:sz w:val="18"/>
                <w:szCs w:val="18"/>
              </w:rPr>
              <w:t>.</w:t>
            </w:r>
          </w:p>
        </w:tc>
        <w:tc>
          <w:tcPr>
            <w:tcW w:w="1677" w:type="dxa"/>
            <w:shd w:val="clear" w:color="auto" w:fill="auto"/>
            <w:noWrap/>
          </w:tcPr>
          <w:p w:rsidR="0038212E" w:rsidRPr="00383BF5" w:rsidRDefault="0038212E" w:rsidP="0038212E">
            <w:pPr>
              <w:jc w:val="center"/>
              <w:rPr>
                <w:sz w:val="18"/>
                <w:szCs w:val="18"/>
              </w:rPr>
            </w:pPr>
            <w:r w:rsidRPr="00383BF5">
              <w:rPr>
                <w:rFonts w:cs="Calibri"/>
                <w:sz w:val="18"/>
                <w:szCs w:val="18"/>
              </w:rPr>
              <w:t>2</w:t>
            </w:r>
          </w:p>
        </w:tc>
        <w:tc>
          <w:tcPr>
            <w:tcW w:w="957" w:type="dxa"/>
            <w:vAlign w:val="center"/>
          </w:tcPr>
          <w:p w:rsidR="0038212E" w:rsidRPr="00383BF5" w:rsidRDefault="0038212E" w:rsidP="009B0351">
            <w:pPr>
              <w:spacing w:after="0" w:line="240" w:lineRule="auto"/>
              <w:jc w:val="center"/>
              <w:rPr>
                <w:rFonts w:cs="Calibri"/>
                <w:sz w:val="18"/>
                <w:szCs w:val="18"/>
              </w:rPr>
            </w:pPr>
          </w:p>
        </w:tc>
      </w:tr>
      <w:tr w:rsidR="0038212E" w:rsidRPr="00383BF5" w:rsidTr="00C43542">
        <w:trPr>
          <w:trHeight w:hRule="exact" w:val="330"/>
        </w:trPr>
        <w:tc>
          <w:tcPr>
            <w:tcW w:w="8486" w:type="dxa"/>
            <w:gridSpan w:val="2"/>
            <w:tcBorders>
              <w:bottom w:val="single" w:sz="4" w:space="0" w:color="auto"/>
            </w:tcBorders>
            <w:shd w:val="clear" w:color="auto" w:fill="auto"/>
            <w:noWrap/>
          </w:tcPr>
          <w:p w:rsidR="0038212E" w:rsidRPr="00383BF5" w:rsidRDefault="0038212E" w:rsidP="0038212E">
            <w:pPr>
              <w:rPr>
                <w:rFonts w:cs="Calibri"/>
                <w:sz w:val="18"/>
                <w:szCs w:val="18"/>
              </w:rPr>
            </w:pPr>
            <w:r w:rsidRPr="00383BF5">
              <w:rPr>
                <w:rFonts w:cs="Calibri"/>
                <w:sz w:val="18"/>
                <w:szCs w:val="18"/>
              </w:rPr>
              <w:t>Ön kasa devir işlemlerini yapar.</w:t>
            </w:r>
          </w:p>
        </w:tc>
        <w:tc>
          <w:tcPr>
            <w:tcW w:w="1677" w:type="dxa"/>
            <w:tcBorders>
              <w:bottom w:val="single" w:sz="4" w:space="0" w:color="auto"/>
            </w:tcBorders>
            <w:shd w:val="clear" w:color="auto" w:fill="auto"/>
            <w:noWrap/>
          </w:tcPr>
          <w:p w:rsidR="0038212E" w:rsidRPr="00383BF5" w:rsidRDefault="007C2ADB" w:rsidP="0038212E">
            <w:pPr>
              <w:jc w:val="center"/>
              <w:rPr>
                <w:sz w:val="18"/>
                <w:szCs w:val="18"/>
              </w:rPr>
            </w:pPr>
            <w:r w:rsidRPr="00383BF5">
              <w:rPr>
                <w:rFonts w:cs="Calibri"/>
                <w:sz w:val="18"/>
                <w:szCs w:val="18"/>
              </w:rPr>
              <w:t>4</w:t>
            </w:r>
          </w:p>
        </w:tc>
        <w:tc>
          <w:tcPr>
            <w:tcW w:w="957" w:type="dxa"/>
            <w:tcBorders>
              <w:bottom w:val="single" w:sz="4" w:space="0" w:color="auto"/>
            </w:tcBorders>
            <w:vAlign w:val="center"/>
          </w:tcPr>
          <w:p w:rsidR="0038212E" w:rsidRPr="00383BF5" w:rsidRDefault="0038212E" w:rsidP="001C0C7D">
            <w:pPr>
              <w:spacing w:after="0" w:line="240" w:lineRule="auto"/>
              <w:jc w:val="center"/>
              <w:rPr>
                <w:rFonts w:cs="Calibri"/>
                <w:sz w:val="18"/>
                <w:szCs w:val="18"/>
              </w:rPr>
            </w:pPr>
          </w:p>
        </w:tc>
      </w:tr>
      <w:tr w:rsidR="00522E5F" w:rsidRPr="00383BF5" w:rsidTr="00522E5F">
        <w:trPr>
          <w:trHeight w:hRule="exact" w:val="565"/>
        </w:trPr>
        <w:tc>
          <w:tcPr>
            <w:tcW w:w="8486" w:type="dxa"/>
            <w:gridSpan w:val="2"/>
            <w:shd w:val="clear" w:color="auto" w:fill="D9D9D9"/>
            <w:noWrap/>
            <w:vAlign w:val="center"/>
          </w:tcPr>
          <w:p w:rsidR="00522E5F" w:rsidRPr="00383BF5" w:rsidRDefault="00522E5F" w:rsidP="00522E5F">
            <w:pPr>
              <w:spacing w:after="0" w:line="240" w:lineRule="auto"/>
              <w:rPr>
                <w:rFonts w:cs="Calibri"/>
                <w:b/>
                <w:sz w:val="18"/>
                <w:szCs w:val="18"/>
              </w:rPr>
            </w:pPr>
            <w:r w:rsidRPr="00383BF5">
              <w:rPr>
                <w:rFonts w:cs="Calibri"/>
                <w:b/>
                <w:bCs/>
                <w:sz w:val="18"/>
                <w:szCs w:val="18"/>
              </w:rPr>
              <w:t>B.2.</w:t>
            </w:r>
            <w:r w:rsidRPr="00383BF5">
              <w:rPr>
                <w:rFonts w:cs="Calibri"/>
                <w:b/>
                <w:sz w:val="18"/>
                <w:szCs w:val="18"/>
              </w:rPr>
              <w:t xml:space="preserve"> GRUP GİRİŞ ÇIKIŞ İŞLEMLERİNİ YAPINIZ.</w:t>
            </w:r>
          </w:p>
        </w:tc>
        <w:tc>
          <w:tcPr>
            <w:tcW w:w="1677" w:type="dxa"/>
            <w:shd w:val="clear" w:color="auto" w:fill="D9D9D9"/>
            <w:noWrap/>
            <w:vAlign w:val="center"/>
          </w:tcPr>
          <w:p w:rsidR="00522E5F" w:rsidRPr="00383BF5" w:rsidRDefault="00522E5F" w:rsidP="00522E5F">
            <w:pPr>
              <w:jc w:val="center"/>
              <w:rPr>
                <w:rFonts w:cs="Calibri"/>
                <w:sz w:val="18"/>
                <w:szCs w:val="18"/>
              </w:rPr>
            </w:pPr>
          </w:p>
        </w:tc>
        <w:tc>
          <w:tcPr>
            <w:tcW w:w="957" w:type="dxa"/>
            <w:shd w:val="clear" w:color="auto" w:fill="D9D9D9"/>
            <w:vAlign w:val="center"/>
          </w:tcPr>
          <w:p w:rsidR="00522E5F" w:rsidRPr="00383BF5" w:rsidRDefault="00522E5F" w:rsidP="00522E5F">
            <w:pPr>
              <w:spacing w:after="0" w:line="240" w:lineRule="auto"/>
              <w:jc w:val="center"/>
              <w:rPr>
                <w:rFonts w:cs="Calibri"/>
                <w:sz w:val="18"/>
                <w:szCs w:val="18"/>
              </w:rPr>
            </w:pPr>
          </w:p>
        </w:tc>
      </w:tr>
      <w:tr w:rsidR="00522E5F" w:rsidRPr="00383BF5" w:rsidTr="0037563A">
        <w:trPr>
          <w:trHeight w:hRule="exact" w:val="370"/>
        </w:trPr>
        <w:tc>
          <w:tcPr>
            <w:tcW w:w="8486" w:type="dxa"/>
            <w:gridSpan w:val="2"/>
            <w:shd w:val="clear" w:color="auto" w:fill="auto"/>
            <w:noWrap/>
          </w:tcPr>
          <w:p w:rsidR="00522E5F" w:rsidRPr="00383BF5" w:rsidRDefault="00522E5F" w:rsidP="003803D5">
            <w:pPr>
              <w:rPr>
                <w:rFonts w:cs="Calibri"/>
                <w:sz w:val="18"/>
                <w:szCs w:val="18"/>
              </w:rPr>
            </w:pPr>
            <w:r w:rsidRPr="00383BF5">
              <w:rPr>
                <w:rFonts w:cs="Calibri"/>
                <w:sz w:val="18"/>
                <w:szCs w:val="18"/>
              </w:rPr>
              <w:t>Kendisine verilen kasa yedeğini teslim alır.</w:t>
            </w:r>
          </w:p>
        </w:tc>
        <w:tc>
          <w:tcPr>
            <w:tcW w:w="1677" w:type="dxa"/>
            <w:shd w:val="clear" w:color="auto" w:fill="auto"/>
            <w:noWrap/>
            <w:vAlign w:val="center"/>
          </w:tcPr>
          <w:p w:rsidR="00522E5F" w:rsidRPr="00383BF5" w:rsidRDefault="00A86114"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3803D5" w:rsidRPr="00383BF5" w:rsidTr="00C43542">
        <w:trPr>
          <w:trHeight w:hRule="exact" w:val="362"/>
        </w:trPr>
        <w:tc>
          <w:tcPr>
            <w:tcW w:w="8486" w:type="dxa"/>
            <w:gridSpan w:val="2"/>
            <w:shd w:val="clear" w:color="auto" w:fill="auto"/>
            <w:noWrap/>
          </w:tcPr>
          <w:p w:rsidR="003803D5" w:rsidRPr="00383BF5" w:rsidRDefault="003803D5" w:rsidP="003803D5">
            <w:pPr>
              <w:rPr>
                <w:rFonts w:cs="Calibri"/>
                <w:sz w:val="18"/>
                <w:szCs w:val="18"/>
              </w:rPr>
            </w:pPr>
            <w:r w:rsidRPr="00383BF5">
              <w:rPr>
                <w:rFonts w:cs="Calibri"/>
                <w:sz w:val="18"/>
                <w:szCs w:val="18"/>
              </w:rPr>
              <w:t xml:space="preserve">Vardiyalar arası iletişim defterini okur ve takip edilmesi gereken </w:t>
            </w:r>
            <w:r w:rsidR="007879DC" w:rsidRPr="00383BF5">
              <w:rPr>
                <w:rFonts w:cs="Calibri"/>
                <w:sz w:val="18"/>
                <w:szCs w:val="18"/>
              </w:rPr>
              <w:t>olayları kayıt</w:t>
            </w:r>
            <w:r w:rsidRPr="00383BF5">
              <w:rPr>
                <w:rFonts w:cs="Calibri"/>
                <w:sz w:val="18"/>
                <w:szCs w:val="18"/>
              </w:rPr>
              <w:t xml:space="preserve"> eder.</w:t>
            </w:r>
          </w:p>
        </w:tc>
        <w:tc>
          <w:tcPr>
            <w:tcW w:w="1677" w:type="dxa"/>
            <w:shd w:val="clear" w:color="auto" w:fill="auto"/>
            <w:noWrap/>
          </w:tcPr>
          <w:p w:rsidR="003803D5" w:rsidRPr="00383BF5" w:rsidRDefault="00A86114" w:rsidP="003803D5">
            <w:pPr>
              <w:jc w:val="center"/>
              <w:rPr>
                <w:sz w:val="18"/>
                <w:szCs w:val="18"/>
              </w:rPr>
            </w:pPr>
            <w:r w:rsidRPr="00383BF5">
              <w:rPr>
                <w:rFonts w:cs="Calibri"/>
                <w:sz w:val="18"/>
                <w:szCs w:val="18"/>
              </w:rPr>
              <w:t>4</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C43542">
        <w:trPr>
          <w:trHeight w:hRule="exact" w:val="321"/>
        </w:trPr>
        <w:tc>
          <w:tcPr>
            <w:tcW w:w="8486" w:type="dxa"/>
            <w:gridSpan w:val="2"/>
            <w:shd w:val="clear" w:color="auto" w:fill="auto"/>
            <w:noWrap/>
          </w:tcPr>
          <w:p w:rsidR="003803D5" w:rsidRPr="00383BF5" w:rsidRDefault="003803D5" w:rsidP="003803D5">
            <w:pPr>
              <w:rPr>
                <w:rFonts w:cs="Calibri"/>
                <w:sz w:val="18"/>
                <w:szCs w:val="18"/>
              </w:rPr>
            </w:pPr>
            <w:r w:rsidRPr="00383BF5">
              <w:rPr>
                <w:rFonts w:cs="Calibri"/>
                <w:sz w:val="18"/>
                <w:szCs w:val="18"/>
              </w:rPr>
              <w:t xml:space="preserve">Vardiyasındaki </w:t>
            </w:r>
            <w:proofErr w:type="spellStart"/>
            <w:r w:rsidRPr="00383BF5">
              <w:rPr>
                <w:rFonts w:cs="Calibri"/>
                <w:sz w:val="18"/>
                <w:szCs w:val="18"/>
              </w:rPr>
              <w:t>check</w:t>
            </w:r>
            <w:proofErr w:type="spellEnd"/>
            <w:r w:rsidRPr="00383BF5">
              <w:rPr>
                <w:rFonts w:cs="Calibri"/>
                <w:sz w:val="18"/>
                <w:szCs w:val="18"/>
              </w:rPr>
              <w:t xml:space="preserve"> in/</w:t>
            </w:r>
            <w:proofErr w:type="spellStart"/>
            <w:r w:rsidRPr="00383BF5">
              <w:rPr>
                <w:rFonts w:cs="Calibri"/>
                <w:sz w:val="18"/>
                <w:szCs w:val="18"/>
              </w:rPr>
              <w:t>check</w:t>
            </w:r>
            <w:proofErr w:type="spellEnd"/>
            <w:r w:rsidRPr="00383BF5">
              <w:rPr>
                <w:rFonts w:cs="Calibri"/>
                <w:sz w:val="18"/>
                <w:szCs w:val="18"/>
              </w:rPr>
              <w:t xml:space="preserve"> </w:t>
            </w:r>
            <w:proofErr w:type="spellStart"/>
            <w:r w:rsidRPr="00383BF5">
              <w:rPr>
                <w:rFonts w:cs="Calibri"/>
                <w:sz w:val="18"/>
                <w:szCs w:val="18"/>
              </w:rPr>
              <w:t>out</w:t>
            </w:r>
            <w:proofErr w:type="spellEnd"/>
            <w:r w:rsidRPr="00383BF5">
              <w:rPr>
                <w:rFonts w:cs="Calibri"/>
                <w:sz w:val="18"/>
                <w:szCs w:val="18"/>
              </w:rPr>
              <w:t>, rezervasyon ve iptallerini kontrol eder.</w:t>
            </w:r>
          </w:p>
        </w:tc>
        <w:tc>
          <w:tcPr>
            <w:tcW w:w="1677" w:type="dxa"/>
            <w:shd w:val="clear" w:color="auto" w:fill="auto"/>
            <w:noWrap/>
          </w:tcPr>
          <w:p w:rsidR="003803D5" w:rsidRPr="00383BF5" w:rsidRDefault="00A86114" w:rsidP="003803D5">
            <w:pPr>
              <w:jc w:val="center"/>
              <w:rPr>
                <w:sz w:val="18"/>
                <w:szCs w:val="18"/>
              </w:rPr>
            </w:pPr>
            <w:r w:rsidRPr="00383BF5">
              <w:rPr>
                <w:rFonts w:cs="Calibri"/>
                <w:sz w:val="18"/>
                <w:szCs w:val="18"/>
              </w:rPr>
              <w:t>4</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C43542">
        <w:trPr>
          <w:trHeight w:hRule="exact" w:val="330"/>
        </w:trPr>
        <w:tc>
          <w:tcPr>
            <w:tcW w:w="8486" w:type="dxa"/>
            <w:gridSpan w:val="2"/>
            <w:shd w:val="clear" w:color="auto" w:fill="auto"/>
            <w:noWrap/>
          </w:tcPr>
          <w:p w:rsidR="003803D5" w:rsidRPr="00383BF5" w:rsidRDefault="003803D5" w:rsidP="003803D5">
            <w:pPr>
              <w:rPr>
                <w:rFonts w:cs="Calibri"/>
                <w:sz w:val="18"/>
                <w:szCs w:val="18"/>
              </w:rPr>
            </w:pPr>
            <w:r w:rsidRPr="00383BF5">
              <w:rPr>
                <w:rFonts w:cs="Calibri"/>
                <w:sz w:val="18"/>
                <w:szCs w:val="18"/>
              </w:rPr>
              <w:t>Grup rezervasyonu alır.</w:t>
            </w:r>
          </w:p>
        </w:tc>
        <w:tc>
          <w:tcPr>
            <w:tcW w:w="1677" w:type="dxa"/>
            <w:shd w:val="clear" w:color="auto" w:fill="auto"/>
            <w:noWrap/>
          </w:tcPr>
          <w:p w:rsidR="003803D5" w:rsidRPr="00383BF5" w:rsidRDefault="00E4642C"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AE663F">
        <w:trPr>
          <w:trHeight w:hRule="exact" w:val="514"/>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 xml:space="preserve">Grup girişinden önce işletme izlekleri doğrultusunda yapması gereken ön hazırlıkları (grup listesi, oda kartları, kayıt </w:t>
            </w:r>
            <w:proofErr w:type="spellStart"/>
            <w:r w:rsidRPr="00383BF5">
              <w:rPr>
                <w:rFonts w:cs="Calibri"/>
                <w:sz w:val="18"/>
                <w:szCs w:val="18"/>
              </w:rPr>
              <w:t>formu,oda</w:t>
            </w:r>
            <w:proofErr w:type="spellEnd"/>
            <w:r w:rsidRPr="00383BF5">
              <w:rPr>
                <w:rFonts w:cs="Calibri"/>
                <w:sz w:val="18"/>
                <w:szCs w:val="18"/>
              </w:rPr>
              <w:t xml:space="preserve"> blokajı) tamamlar.</w:t>
            </w:r>
          </w:p>
        </w:tc>
        <w:tc>
          <w:tcPr>
            <w:tcW w:w="1677" w:type="dxa"/>
            <w:shd w:val="clear" w:color="auto" w:fill="auto"/>
            <w:noWrap/>
          </w:tcPr>
          <w:p w:rsidR="003803D5" w:rsidRPr="00383BF5" w:rsidRDefault="00AE663F"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C43542">
        <w:trPr>
          <w:trHeight w:hRule="exact" w:val="330"/>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Grubu günün saatine göre selamlar.</w:t>
            </w:r>
          </w:p>
        </w:tc>
        <w:tc>
          <w:tcPr>
            <w:tcW w:w="1677" w:type="dxa"/>
            <w:shd w:val="clear" w:color="auto" w:fill="auto"/>
            <w:noWrap/>
          </w:tcPr>
          <w:p w:rsidR="003803D5" w:rsidRPr="00383BF5" w:rsidRDefault="00AE663F"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0C0FCD">
        <w:trPr>
          <w:trHeight w:hRule="exact" w:val="668"/>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Gruba ait Konaklama belgelerini dağıtarak doldurulmasını ve imzalanmasını kimlik belgeleri doğrultusunda sağlar.</w:t>
            </w:r>
          </w:p>
        </w:tc>
        <w:tc>
          <w:tcPr>
            <w:tcW w:w="1677" w:type="dxa"/>
            <w:shd w:val="clear" w:color="auto" w:fill="auto"/>
            <w:noWrap/>
          </w:tcPr>
          <w:p w:rsidR="003803D5" w:rsidRPr="00383BF5" w:rsidRDefault="000C0FCD"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AE663F">
        <w:trPr>
          <w:trHeight w:hRule="exact" w:val="642"/>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 xml:space="preserve">Gruba ait “Konaklama </w:t>
            </w:r>
            <w:proofErr w:type="spellStart"/>
            <w:r w:rsidRPr="00383BF5">
              <w:rPr>
                <w:rFonts w:cs="Calibri"/>
                <w:sz w:val="18"/>
                <w:szCs w:val="18"/>
              </w:rPr>
              <w:t>Belgesi”ni</w:t>
            </w:r>
            <w:proofErr w:type="spellEnd"/>
            <w:r w:rsidRPr="00383BF5">
              <w:rPr>
                <w:rFonts w:cs="Calibri"/>
                <w:sz w:val="18"/>
                <w:szCs w:val="18"/>
              </w:rPr>
              <w:t xml:space="preserve"> gruptan almış olduğu </w:t>
            </w:r>
            <w:proofErr w:type="spellStart"/>
            <w:r w:rsidRPr="00383BF5">
              <w:rPr>
                <w:rFonts w:cs="Calibri"/>
                <w:sz w:val="18"/>
                <w:szCs w:val="18"/>
              </w:rPr>
              <w:t>Voucherı</w:t>
            </w:r>
            <w:proofErr w:type="spellEnd"/>
            <w:r w:rsidRPr="00383BF5">
              <w:rPr>
                <w:rFonts w:cs="Calibri"/>
                <w:sz w:val="18"/>
                <w:szCs w:val="18"/>
              </w:rPr>
              <w:t xml:space="preserve"> zımbalayarak odaya ait “Folyo </w:t>
            </w:r>
            <w:proofErr w:type="spellStart"/>
            <w:r w:rsidRPr="00383BF5">
              <w:rPr>
                <w:rFonts w:cs="Calibri"/>
                <w:sz w:val="18"/>
                <w:szCs w:val="18"/>
              </w:rPr>
              <w:t>Havuzu”na</w:t>
            </w:r>
            <w:proofErr w:type="spellEnd"/>
            <w:r w:rsidRPr="00383BF5">
              <w:rPr>
                <w:rFonts w:cs="Calibri"/>
                <w:sz w:val="18"/>
                <w:szCs w:val="18"/>
              </w:rPr>
              <w:t xml:space="preserve"> yerleştirir</w:t>
            </w:r>
          </w:p>
        </w:tc>
        <w:tc>
          <w:tcPr>
            <w:tcW w:w="1677" w:type="dxa"/>
            <w:shd w:val="clear" w:color="auto" w:fill="auto"/>
            <w:noWrap/>
          </w:tcPr>
          <w:p w:rsidR="003803D5" w:rsidRPr="00383BF5" w:rsidRDefault="00AE663F"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7879DC">
        <w:trPr>
          <w:trHeight w:hRule="exact" w:val="332"/>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Oda numarasını söyleyerek oda anahtarını/kartını bagaj görevlisine vererek konuğu odasına uğurlar</w:t>
            </w:r>
          </w:p>
        </w:tc>
        <w:tc>
          <w:tcPr>
            <w:tcW w:w="1677" w:type="dxa"/>
            <w:shd w:val="clear" w:color="auto" w:fill="auto"/>
            <w:noWrap/>
          </w:tcPr>
          <w:p w:rsidR="003803D5" w:rsidRPr="00383BF5" w:rsidRDefault="000C0FCD"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C43542">
        <w:trPr>
          <w:trHeight w:hRule="exact" w:val="330"/>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Grup bilgilerini sisteme kayıt eder.</w:t>
            </w:r>
          </w:p>
        </w:tc>
        <w:tc>
          <w:tcPr>
            <w:tcW w:w="1677" w:type="dxa"/>
            <w:shd w:val="clear" w:color="auto" w:fill="auto"/>
            <w:noWrap/>
          </w:tcPr>
          <w:p w:rsidR="003803D5" w:rsidRPr="00383BF5" w:rsidRDefault="000C0FCD"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FB4A72">
        <w:trPr>
          <w:trHeight w:hRule="exact" w:val="656"/>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 xml:space="preserve">Varsa Konukların şikâyet ve istekleri </w:t>
            </w:r>
            <w:r w:rsidR="00FB4A72" w:rsidRPr="00383BF5">
              <w:rPr>
                <w:rFonts w:cs="Calibri"/>
                <w:sz w:val="18"/>
                <w:szCs w:val="18"/>
              </w:rPr>
              <w:t>(oda değişim, erken/geç çıkış- kalış süresini uzatma)</w:t>
            </w:r>
            <w:r w:rsidRPr="00383BF5">
              <w:rPr>
                <w:rFonts w:cs="Calibri"/>
                <w:sz w:val="18"/>
                <w:szCs w:val="18"/>
              </w:rPr>
              <w:t>ile ilgilenerek gerekli birimlere bilgi verir.</w:t>
            </w:r>
          </w:p>
        </w:tc>
        <w:tc>
          <w:tcPr>
            <w:tcW w:w="1677" w:type="dxa"/>
            <w:shd w:val="clear" w:color="auto" w:fill="auto"/>
            <w:noWrap/>
          </w:tcPr>
          <w:p w:rsidR="003803D5" w:rsidRPr="00383BF5" w:rsidRDefault="00E4642C"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C43542">
        <w:trPr>
          <w:trHeight w:hRule="exact" w:val="330"/>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Gruba ait mesajı alır ve iletir.</w:t>
            </w:r>
          </w:p>
        </w:tc>
        <w:tc>
          <w:tcPr>
            <w:tcW w:w="1677" w:type="dxa"/>
            <w:shd w:val="clear" w:color="auto" w:fill="auto"/>
            <w:noWrap/>
          </w:tcPr>
          <w:p w:rsidR="003803D5" w:rsidRPr="00383BF5" w:rsidRDefault="00E4642C"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C43542">
        <w:trPr>
          <w:trHeight w:hRule="exact" w:val="330"/>
        </w:trPr>
        <w:tc>
          <w:tcPr>
            <w:tcW w:w="8486" w:type="dxa"/>
            <w:gridSpan w:val="2"/>
            <w:shd w:val="clear" w:color="auto" w:fill="auto"/>
          </w:tcPr>
          <w:p w:rsidR="003803D5" w:rsidRPr="00383BF5" w:rsidRDefault="00342262" w:rsidP="003803D5">
            <w:pPr>
              <w:rPr>
                <w:rFonts w:cs="Calibri"/>
                <w:sz w:val="18"/>
                <w:szCs w:val="18"/>
              </w:rPr>
            </w:pPr>
            <w:r w:rsidRPr="00383BF5">
              <w:rPr>
                <w:rFonts w:cs="Calibri"/>
                <w:sz w:val="18"/>
                <w:szCs w:val="18"/>
              </w:rPr>
              <w:t>Bildirilen teknik</w:t>
            </w:r>
            <w:r w:rsidR="003803D5" w:rsidRPr="00383BF5">
              <w:rPr>
                <w:rFonts w:cs="Calibri"/>
                <w:sz w:val="18"/>
                <w:szCs w:val="18"/>
              </w:rPr>
              <w:t xml:space="preserve"> arızaları ilgili birime iletir.</w:t>
            </w:r>
          </w:p>
        </w:tc>
        <w:tc>
          <w:tcPr>
            <w:tcW w:w="1677" w:type="dxa"/>
            <w:shd w:val="clear" w:color="auto" w:fill="auto"/>
            <w:noWrap/>
          </w:tcPr>
          <w:p w:rsidR="003803D5" w:rsidRPr="00383BF5" w:rsidRDefault="00A86114"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0C0FCD">
        <w:trPr>
          <w:trHeight w:hRule="exact" w:val="500"/>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 xml:space="preserve">Grubun uyandırma isteklerini alarak uyandırma saatini “Uyandırma </w:t>
            </w:r>
            <w:proofErr w:type="spellStart"/>
            <w:r w:rsidRPr="00383BF5">
              <w:rPr>
                <w:rFonts w:cs="Calibri"/>
                <w:sz w:val="18"/>
                <w:szCs w:val="18"/>
              </w:rPr>
              <w:t>Formu”na</w:t>
            </w:r>
            <w:proofErr w:type="spellEnd"/>
            <w:r w:rsidRPr="00383BF5">
              <w:rPr>
                <w:rFonts w:cs="Calibri"/>
                <w:sz w:val="18"/>
                <w:szCs w:val="18"/>
              </w:rPr>
              <w:t xml:space="preserve"> yazarak sisteme girişini yapar. </w:t>
            </w:r>
          </w:p>
        </w:tc>
        <w:tc>
          <w:tcPr>
            <w:tcW w:w="1677" w:type="dxa"/>
            <w:shd w:val="clear" w:color="auto" w:fill="auto"/>
            <w:noWrap/>
          </w:tcPr>
          <w:p w:rsidR="003803D5" w:rsidRPr="00383BF5" w:rsidRDefault="00E4642C"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C43542">
        <w:trPr>
          <w:trHeight w:hRule="exact" w:val="330"/>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Grubun uyandırılma işlemlerini gerçekleştirir ve uyandırmaların yapılıp yapılmadığını denetler.</w:t>
            </w:r>
          </w:p>
        </w:tc>
        <w:tc>
          <w:tcPr>
            <w:tcW w:w="1677" w:type="dxa"/>
            <w:shd w:val="clear" w:color="auto" w:fill="auto"/>
            <w:noWrap/>
          </w:tcPr>
          <w:p w:rsidR="003803D5" w:rsidRPr="00383BF5" w:rsidRDefault="00A86114"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C43542">
        <w:trPr>
          <w:trHeight w:hRule="exact" w:val="330"/>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Varsa kayıp ve bulunmuş eşya ile ilgili işletme izleklerini uygular.</w:t>
            </w:r>
          </w:p>
          <w:p w:rsidR="003803D5" w:rsidRPr="00383BF5" w:rsidRDefault="003803D5" w:rsidP="003803D5">
            <w:pPr>
              <w:rPr>
                <w:rFonts w:cs="Calibri"/>
                <w:sz w:val="18"/>
                <w:szCs w:val="18"/>
              </w:rPr>
            </w:pPr>
          </w:p>
        </w:tc>
        <w:tc>
          <w:tcPr>
            <w:tcW w:w="1677" w:type="dxa"/>
            <w:shd w:val="clear" w:color="auto" w:fill="auto"/>
            <w:noWrap/>
          </w:tcPr>
          <w:p w:rsidR="003803D5" w:rsidRPr="00383BF5" w:rsidRDefault="00A86114"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C43542">
        <w:trPr>
          <w:trHeight w:hRule="exact" w:val="330"/>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Gruba işletmede uygulanan döviz kurunu söyleyerek döviz bozma işlemlerini yapar.</w:t>
            </w:r>
          </w:p>
        </w:tc>
        <w:tc>
          <w:tcPr>
            <w:tcW w:w="1677" w:type="dxa"/>
            <w:shd w:val="clear" w:color="auto" w:fill="auto"/>
            <w:noWrap/>
          </w:tcPr>
          <w:p w:rsidR="003803D5" w:rsidRPr="00383BF5" w:rsidRDefault="00AE60B6" w:rsidP="003803D5">
            <w:pPr>
              <w:jc w:val="center"/>
              <w:rPr>
                <w:sz w:val="18"/>
                <w:szCs w:val="18"/>
              </w:rPr>
            </w:pPr>
            <w:r w:rsidRPr="00383BF5">
              <w:rPr>
                <w:rFonts w:cs="Calibri"/>
                <w:sz w:val="18"/>
                <w:szCs w:val="18"/>
              </w:rPr>
              <w:t>4</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C43542">
        <w:trPr>
          <w:trHeight w:hRule="exact" w:val="330"/>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Çıkış yapacak grubun işlemlerini yaparak oda hesabını tahsil (kredi kartı, nakit, döviz)eder.</w:t>
            </w:r>
          </w:p>
        </w:tc>
        <w:tc>
          <w:tcPr>
            <w:tcW w:w="1677" w:type="dxa"/>
            <w:shd w:val="clear" w:color="auto" w:fill="auto"/>
            <w:noWrap/>
          </w:tcPr>
          <w:p w:rsidR="003803D5" w:rsidRPr="00383BF5" w:rsidRDefault="00AE60B6" w:rsidP="003803D5">
            <w:pPr>
              <w:jc w:val="center"/>
              <w:rPr>
                <w:sz w:val="18"/>
                <w:szCs w:val="18"/>
              </w:rPr>
            </w:pPr>
            <w:r w:rsidRPr="00383BF5">
              <w:rPr>
                <w:rFonts w:cs="Calibri"/>
                <w:sz w:val="18"/>
                <w:szCs w:val="18"/>
              </w:rPr>
              <w:t>4</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C43542">
        <w:trPr>
          <w:trHeight w:hRule="exact" w:val="330"/>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 xml:space="preserve">Gruba ait </w:t>
            </w:r>
            <w:proofErr w:type="spellStart"/>
            <w:r w:rsidRPr="00383BF5">
              <w:rPr>
                <w:rFonts w:cs="Calibri"/>
                <w:sz w:val="18"/>
                <w:szCs w:val="18"/>
              </w:rPr>
              <w:t>extraları</w:t>
            </w:r>
            <w:proofErr w:type="spellEnd"/>
            <w:r w:rsidRPr="00383BF5">
              <w:rPr>
                <w:rFonts w:cs="Calibri"/>
                <w:sz w:val="18"/>
                <w:szCs w:val="18"/>
              </w:rPr>
              <w:t xml:space="preserve"> tahsil ederek ön muhasebe işlemlerini yapar.</w:t>
            </w:r>
          </w:p>
        </w:tc>
        <w:tc>
          <w:tcPr>
            <w:tcW w:w="1677" w:type="dxa"/>
            <w:shd w:val="clear" w:color="auto" w:fill="auto"/>
            <w:noWrap/>
          </w:tcPr>
          <w:p w:rsidR="003803D5" w:rsidRPr="00383BF5" w:rsidRDefault="00AE663F"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0C0FCD">
        <w:trPr>
          <w:trHeight w:hRule="exact" w:val="600"/>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Konuktan oda anahtarını ya da oda kartını alarak bagajları için bagaj görevlisine yönlendirir ve iyi yolculuklar dileyerek konuğu uğurlar.</w:t>
            </w:r>
          </w:p>
        </w:tc>
        <w:tc>
          <w:tcPr>
            <w:tcW w:w="1677" w:type="dxa"/>
            <w:shd w:val="clear" w:color="auto" w:fill="auto"/>
            <w:noWrap/>
          </w:tcPr>
          <w:p w:rsidR="003803D5" w:rsidRPr="00383BF5" w:rsidRDefault="00E4642C"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C43542">
        <w:trPr>
          <w:trHeight w:hRule="exact" w:val="330"/>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Çıkış yapmış odanın durumunu kat hizmetleri bölümüne bilgi verir.</w:t>
            </w:r>
          </w:p>
        </w:tc>
        <w:tc>
          <w:tcPr>
            <w:tcW w:w="1677" w:type="dxa"/>
            <w:shd w:val="clear" w:color="auto" w:fill="auto"/>
            <w:noWrap/>
          </w:tcPr>
          <w:p w:rsidR="003803D5" w:rsidRPr="00383BF5" w:rsidRDefault="00AE60B6" w:rsidP="003803D5">
            <w:pPr>
              <w:jc w:val="center"/>
              <w:rPr>
                <w:sz w:val="18"/>
                <w:szCs w:val="18"/>
              </w:rPr>
            </w:pPr>
            <w:r w:rsidRPr="00383BF5">
              <w:rPr>
                <w:rFonts w:cs="Calibri"/>
                <w:sz w:val="18"/>
                <w:szCs w:val="18"/>
              </w:rPr>
              <w:t>4</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C43542">
        <w:trPr>
          <w:trHeight w:hRule="exact" w:val="330"/>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 xml:space="preserve">Gruba ait konaklama ücretlerinin tahsili için gruba ait </w:t>
            </w:r>
            <w:proofErr w:type="spellStart"/>
            <w:r w:rsidRPr="00383BF5">
              <w:rPr>
                <w:rFonts w:cs="Calibri"/>
                <w:sz w:val="18"/>
                <w:szCs w:val="18"/>
              </w:rPr>
              <w:t>voucherları</w:t>
            </w:r>
            <w:proofErr w:type="spellEnd"/>
            <w:r w:rsidRPr="00383BF5">
              <w:rPr>
                <w:rFonts w:cs="Calibri"/>
                <w:sz w:val="18"/>
                <w:szCs w:val="18"/>
              </w:rPr>
              <w:t xml:space="preserve"> muhasebeye gönderir.</w:t>
            </w:r>
          </w:p>
        </w:tc>
        <w:tc>
          <w:tcPr>
            <w:tcW w:w="1677" w:type="dxa"/>
            <w:shd w:val="clear" w:color="auto" w:fill="auto"/>
            <w:noWrap/>
          </w:tcPr>
          <w:p w:rsidR="003803D5" w:rsidRPr="00383BF5" w:rsidRDefault="00AE60B6" w:rsidP="003803D5">
            <w:pPr>
              <w:jc w:val="center"/>
              <w:rPr>
                <w:sz w:val="18"/>
                <w:szCs w:val="18"/>
              </w:rPr>
            </w:pPr>
            <w:r w:rsidRPr="00383BF5">
              <w:rPr>
                <w:rFonts w:cs="Calibri"/>
                <w:sz w:val="18"/>
                <w:szCs w:val="18"/>
              </w:rPr>
              <w:t>4</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C43542">
        <w:trPr>
          <w:trHeight w:hRule="exact" w:val="330"/>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 xml:space="preserve">Otel paket </w:t>
            </w:r>
            <w:r w:rsidR="007879DC" w:rsidRPr="00383BF5">
              <w:rPr>
                <w:rFonts w:cs="Calibri"/>
                <w:sz w:val="18"/>
                <w:szCs w:val="18"/>
              </w:rPr>
              <w:t>programında oda</w:t>
            </w:r>
            <w:r w:rsidRPr="00383BF5">
              <w:rPr>
                <w:rFonts w:cs="Calibri"/>
                <w:sz w:val="18"/>
                <w:szCs w:val="18"/>
              </w:rPr>
              <w:t xml:space="preserve"> giriş- çıkışı ile ilgili istatistiki raporları  alır.</w:t>
            </w:r>
          </w:p>
        </w:tc>
        <w:tc>
          <w:tcPr>
            <w:tcW w:w="1677" w:type="dxa"/>
            <w:shd w:val="clear" w:color="auto" w:fill="auto"/>
            <w:noWrap/>
          </w:tcPr>
          <w:p w:rsidR="003803D5" w:rsidRPr="00383BF5" w:rsidRDefault="000C0FCD" w:rsidP="003803D5">
            <w:pPr>
              <w:jc w:val="center"/>
              <w:rPr>
                <w:sz w:val="18"/>
                <w:szCs w:val="18"/>
              </w:rPr>
            </w:pPr>
            <w:r w:rsidRPr="00383BF5">
              <w:rPr>
                <w:rFonts w:cs="Calibri"/>
                <w:sz w:val="18"/>
                <w:szCs w:val="18"/>
              </w:rPr>
              <w:t>3</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3803D5" w:rsidRPr="00383BF5" w:rsidTr="00C43542">
        <w:trPr>
          <w:trHeight w:hRule="exact" w:val="330"/>
        </w:trPr>
        <w:tc>
          <w:tcPr>
            <w:tcW w:w="8486" w:type="dxa"/>
            <w:gridSpan w:val="2"/>
            <w:shd w:val="clear" w:color="auto" w:fill="auto"/>
          </w:tcPr>
          <w:p w:rsidR="003803D5" w:rsidRPr="00383BF5" w:rsidRDefault="003803D5" w:rsidP="003803D5">
            <w:pPr>
              <w:rPr>
                <w:rFonts w:cs="Calibri"/>
                <w:sz w:val="18"/>
                <w:szCs w:val="18"/>
              </w:rPr>
            </w:pPr>
            <w:r w:rsidRPr="00383BF5">
              <w:rPr>
                <w:rFonts w:cs="Calibri"/>
                <w:sz w:val="18"/>
                <w:szCs w:val="18"/>
              </w:rPr>
              <w:t>Ön kasa devir işlemlerini yapar.</w:t>
            </w:r>
          </w:p>
        </w:tc>
        <w:tc>
          <w:tcPr>
            <w:tcW w:w="1677" w:type="dxa"/>
            <w:shd w:val="clear" w:color="auto" w:fill="auto"/>
            <w:noWrap/>
          </w:tcPr>
          <w:p w:rsidR="003803D5" w:rsidRPr="00383BF5" w:rsidRDefault="00E4642C" w:rsidP="003803D5">
            <w:pPr>
              <w:jc w:val="center"/>
              <w:rPr>
                <w:sz w:val="18"/>
                <w:szCs w:val="18"/>
              </w:rPr>
            </w:pPr>
            <w:r w:rsidRPr="00383BF5">
              <w:rPr>
                <w:rFonts w:cs="Calibri"/>
                <w:sz w:val="18"/>
                <w:szCs w:val="18"/>
              </w:rPr>
              <w:t>4</w:t>
            </w:r>
          </w:p>
        </w:tc>
        <w:tc>
          <w:tcPr>
            <w:tcW w:w="957" w:type="dxa"/>
            <w:vAlign w:val="center"/>
          </w:tcPr>
          <w:p w:rsidR="003803D5" w:rsidRPr="00383BF5" w:rsidRDefault="003803D5" w:rsidP="00522E5F">
            <w:pPr>
              <w:spacing w:after="0" w:line="240" w:lineRule="auto"/>
              <w:jc w:val="center"/>
              <w:rPr>
                <w:rFonts w:cs="Calibri"/>
                <w:sz w:val="18"/>
                <w:szCs w:val="18"/>
              </w:rPr>
            </w:pPr>
          </w:p>
        </w:tc>
      </w:tr>
      <w:tr w:rsidR="00522E5F" w:rsidRPr="00383BF5" w:rsidTr="002B32A9">
        <w:trPr>
          <w:trHeight w:hRule="exact" w:val="330"/>
        </w:trPr>
        <w:tc>
          <w:tcPr>
            <w:tcW w:w="8486" w:type="dxa"/>
            <w:gridSpan w:val="2"/>
            <w:shd w:val="clear" w:color="auto" w:fill="BFBFBF"/>
            <w:vAlign w:val="center"/>
          </w:tcPr>
          <w:p w:rsidR="00522E5F" w:rsidRPr="00383BF5" w:rsidRDefault="00522E5F" w:rsidP="00522E5F">
            <w:pPr>
              <w:spacing w:after="0" w:line="240" w:lineRule="auto"/>
              <w:rPr>
                <w:rFonts w:cs="Calibri"/>
                <w:b/>
                <w:sz w:val="18"/>
                <w:szCs w:val="18"/>
              </w:rPr>
            </w:pPr>
            <w:r w:rsidRPr="00383BF5">
              <w:rPr>
                <w:rFonts w:cs="Calibri"/>
                <w:b/>
                <w:bCs/>
                <w:sz w:val="18"/>
                <w:szCs w:val="18"/>
              </w:rPr>
              <w:t xml:space="preserve">B.3. </w:t>
            </w:r>
            <w:r w:rsidRPr="00383BF5">
              <w:rPr>
                <w:rFonts w:cs="Calibri"/>
                <w:b/>
                <w:sz w:val="18"/>
                <w:szCs w:val="18"/>
              </w:rPr>
              <w:t xml:space="preserve"> </w:t>
            </w:r>
            <w:r w:rsidR="00686C56" w:rsidRPr="00383BF5">
              <w:rPr>
                <w:rFonts w:cs="Calibri"/>
                <w:b/>
                <w:sz w:val="18"/>
                <w:szCs w:val="18"/>
              </w:rPr>
              <w:t>GECE İŞLEMLERİNİ</w:t>
            </w:r>
            <w:r w:rsidRPr="00383BF5">
              <w:rPr>
                <w:rFonts w:cs="Calibri"/>
                <w:b/>
                <w:sz w:val="18"/>
                <w:szCs w:val="18"/>
              </w:rPr>
              <w:t xml:space="preserve"> YAPINIZ.</w:t>
            </w:r>
          </w:p>
        </w:tc>
        <w:tc>
          <w:tcPr>
            <w:tcW w:w="1677" w:type="dxa"/>
            <w:shd w:val="clear" w:color="auto" w:fill="BFBFBF"/>
            <w:noWrap/>
            <w:vAlign w:val="center"/>
          </w:tcPr>
          <w:p w:rsidR="00522E5F" w:rsidRPr="00383BF5" w:rsidRDefault="00522E5F" w:rsidP="00522E5F">
            <w:pPr>
              <w:jc w:val="center"/>
              <w:rPr>
                <w:rFonts w:cs="Calibri"/>
                <w:b/>
                <w:bCs/>
                <w:sz w:val="18"/>
                <w:szCs w:val="18"/>
              </w:rPr>
            </w:pPr>
          </w:p>
        </w:tc>
        <w:tc>
          <w:tcPr>
            <w:tcW w:w="957" w:type="dxa"/>
            <w:shd w:val="clear" w:color="auto" w:fill="BFBFBF"/>
            <w:vAlign w:val="center"/>
          </w:tcPr>
          <w:p w:rsidR="00522E5F" w:rsidRPr="00383BF5" w:rsidRDefault="00522E5F" w:rsidP="00522E5F">
            <w:pPr>
              <w:spacing w:after="0" w:line="240" w:lineRule="auto"/>
              <w:jc w:val="center"/>
              <w:rPr>
                <w:rFonts w:cs="Calibri"/>
                <w:b/>
                <w:sz w:val="18"/>
                <w:szCs w:val="18"/>
              </w:rPr>
            </w:pPr>
          </w:p>
        </w:tc>
      </w:tr>
      <w:tr w:rsidR="00522E5F" w:rsidRPr="00383BF5" w:rsidTr="002B32A9">
        <w:trPr>
          <w:trHeight w:hRule="exact" w:val="330"/>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 xml:space="preserve">Kendisine verilen </w:t>
            </w:r>
            <w:r w:rsidR="007C2ADB" w:rsidRPr="00383BF5">
              <w:rPr>
                <w:rFonts w:cs="Calibri"/>
                <w:sz w:val="18"/>
                <w:szCs w:val="18"/>
              </w:rPr>
              <w:t>kasa yedeğini teslim alır.</w:t>
            </w:r>
          </w:p>
        </w:tc>
        <w:tc>
          <w:tcPr>
            <w:tcW w:w="1677" w:type="dxa"/>
            <w:shd w:val="clear" w:color="auto" w:fill="auto"/>
            <w:noWrap/>
            <w:vAlign w:val="center"/>
          </w:tcPr>
          <w:p w:rsidR="00522E5F" w:rsidRPr="00383BF5" w:rsidRDefault="00E4642C"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2B32A9">
        <w:trPr>
          <w:trHeight w:hRule="exact" w:val="330"/>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 xml:space="preserve">Vardiyalar arası iletişim defterini okur ve takip edilmesi gereken </w:t>
            </w:r>
            <w:r w:rsidR="00FA102E" w:rsidRPr="00383BF5">
              <w:rPr>
                <w:rFonts w:cs="Calibri"/>
                <w:sz w:val="18"/>
                <w:szCs w:val="18"/>
              </w:rPr>
              <w:t>olayları kayıt</w:t>
            </w:r>
            <w:r w:rsidRPr="00383BF5">
              <w:rPr>
                <w:rFonts w:cs="Calibri"/>
                <w:sz w:val="18"/>
                <w:szCs w:val="18"/>
              </w:rPr>
              <w:t xml:space="preserve"> eder.</w:t>
            </w:r>
          </w:p>
          <w:p w:rsidR="00522E5F" w:rsidRPr="00383BF5" w:rsidRDefault="00522E5F" w:rsidP="001709EC">
            <w:pPr>
              <w:rPr>
                <w:rFonts w:cs="Calibri"/>
                <w:sz w:val="18"/>
                <w:szCs w:val="18"/>
              </w:rPr>
            </w:pPr>
          </w:p>
        </w:tc>
        <w:tc>
          <w:tcPr>
            <w:tcW w:w="1677" w:type="dxa"/>
            <w:shd w:val="clear" w:color="auto" w:fill="auto"/>
            <w:noWrap/>
            <w:vAlign w:val="center"/>
          </w:tcPr>
          <w:p w:rsidR="00522E5F" w:rsidRPr="00383BF5" w:rsidRDefault="00E4642C"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2B32A9">
        <w:trPr>
          <w:trHeight w:hRule="exact" w:val="792"/>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Giriş ve çıkış yapmış odaların kişi sayılarını, fiyatlarını ve kalış sürelerini “</w:t>
            </w:r>
            <w:r w:rsidR="00686C56" w:rsidRPr="00383BF5">
              <w:rPr>
                <w:rFonts w:cs="Calibri"/>
                <w:sz w:val="18"/>
                <w:szCs w:val="18"/>
              </w:rPr>
              <w:t xml:space="preserve">Konaklama </w:t>
            </w:r>
            <w:proofErr w:type="spellStart"/>
            <w:r w:rsidR="00686C56" w:rsidRPr="00383BF5">
              <w:rPr>
                <w:rFonts w:cs="Calibri"/>
                <w:sz w:val="18"/>
                <w:szCs w:val="18"/>
              </w:rPr>
              <w:t>Belgesi”nden</w:t>
            </w:r>
            <w:proofErr w:type="spellEnd"/>
            <w:r w:rsidRPr="00383BF5">
              <w:rPr>
                <w:rFonts w:cs="Calibri"/>
                <w:sz w:val="18"/>
                <w:szCs w:val="18"/>
              </w:rPr>
              <w:t>/</w:t>
            </w:r>
            <w:r w:rsidR="00686C56" w:rsidRPr="00383BF5">
              <w:rPr>
                <w:rFonts w:cs="Calibri"/>
                <w:sz w:val="18"/>
                <w:szCs w:val="18"/>
              </w:rPr>
              <w:t xml:space="preserve"> </w:t>
            </w:r>
            <w:proofErr w:type="spellStart"/>
            <w:r w:rsidRPr="00383BF5">
              <w:rPr>
                <w:rFonts w:cs="Calibri"/>
                <w:sz w:val="18"/>
                <w:szCs w:val="18"/>
              </w:rPr>
              <w:t>Voucher</w:t>
            </w:r>
            <w:proofErr w:type="spellEnd"/>
            <w:r w:rsidRPr="00383BF5">
              <w:rPr>
                <w:rFonts w:cs="Calibri"/>
                <w:sz w:val="18"/>
                <w:szCs w:val="18"/>
              </w:rPr>
              <w:t>/</w:t>
            </w:r>
            <w:r w:rsidR="00686C56" w:rsidRPr="00383BF5">
              <w:rPr>
                <w:rFonts w:cs="Calibri"/>
                <w:sz w:val="18"/>
                <w:szCs w:val="18"/>
              </w:rPr>
              <w:t xml:space="preserve"> </w:t>
            </w:r>
            <w:r w:rsidRPr="00383BF5">
              <w:rPr>
                <w:rFonts w:cs="Calibri"/>
                <w:sz w:val="18"/>
                <w:szCs w:val="18"/>
              </w:rPr>
              <w:t xml:space="preserve">Rezervasyon faksından ve sistemden ve Folyo Havuzundan karşılaştırarak denetler </w:t>
            </w:r>
            <w:r w:rsidR="00FA102E" w:rsidRPr="00383BF5">
              <w:rPr>
                <w:rFonts w:cs="Calibri"/>
                <w:sz w:val="18"/>
                <w:szCs w:val="18"/>
              </w:rPr>
              <w:t>ve eksikleri</w:t>
            </w:r>
            <w:r w:rsidRPr="00383BF5">
              <w:rPr>
                <w:rFonts w:cs="Calibri"/>
                <w:sz w:val="18"/>
                <w:szCs w:val="18"/>
              </w:rPr>
              <w:t xml:space="preserve"> giderir.</w:t>
            </w:r>
          </w:p>
        </w:tc>
        <w:tc>
          <w:tcPr>
            <w:tcW w:w="1677" w:type="dxa"/>
            <w:shd w:val="clear" w:color="auto" w:fill="auto"/>
            <w:noWrap/>
            <w:vAlign w:val="center"/>
          </w:tcPr>
          <w:p w:rsidR="00522E5F" w:rsidRPr="00383BF5" w:rsidRDefault="00E4642C"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2B32A9">
        <w:trPr>
          <w:trHeight w:hRule="exact" w:val="465"/>
        </w:trPr>
        <w:tc>
          <w:tcPr>
            <w:tcW w:w="8486" w:type="dxa"/>
            <w:gridSpan w:val="2"/>
            <w:shd w:val="clear" w:color="auto" w:fill="auto"/>
          </w:tcPr>
          <w:p w:rsidR="00522E5F" w:rsidRPr="00383BF5" w:rsidRDefault="00522E5F" w:rsidP="001709EC">
            <w:pPr>
              <w:rPr>
                <w:rFonts w:cs="Calibri"/>
                <w:sz w:val="18"/>
                <w:szCs w:val="18"/>
              </w:rPr>
            </w:pPr>
            <w:proofErr w:type="spellStart"/>
            <w:r w:rsidRPr="00383BF5">
              <w:rPr>
                <w:rFonts w:cs="Calibri"/>
                <w:sz w:val="18"/>
                <w:szCs w:val="18"/>
              </w:rPr>
              <w:t>Muhasebe’den</w:t>
            </w:r>
            <w:proofErr w:type="spellEnd"/>
            <w:r w:rsidRPr="00383BF5">
              <w:rPr>
                <w:rFonts w:cs="Calibri"/>
                <w:sz w:val="18"/>
                <w:szCs w:val="18"/>
              </w:rPr>
              <w:t xml:space="preserve"> aldığı talimatlar</w:t>
            </w:r>
            <w:r w:rsidR="00FE74AB" w:rsidRPr="00383BF5">
              <w:rPr>
                <w:rFonts w:cs="Calibri"/>
                <w:sz w:val="18"/>
                <w:szCs w:val="18"/>
              </w:rPr>
              <w:t xml:space="preserve"> doğrultusunda döviz kurlarını günceller.</w:t>
            </w:r>
          </w:p>
        </w:tc>
        <w:tc>
          <w:tcPr>
            <w:tcW w:w="1677" w:type="dxa"/>
            <w:shd w:val="clear" w:color="auto" w:fill="auto"/>
            <w:noWrap/>
            <w:vAlign w:val="center"/>
          </w:tcPr>
          <w:p w:rsidR="00522E5F" w:rsidRPr="00383BF5" w:rsidRDefault="00E4642C"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FA102E">
        <w:trPr>
          <w:trHeight w:hRule="exact" w:val="431"/>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 xml:space="preserve">Bölümlerden gelen “Hâsılat </w:t>
            </w:r>
            <w:proofErr w:type="spellStart"/>
            <w:r w:rsidRPr="00383BF5">
              <w:rPr>
                <w:rFonts w:cs="Calibri"/>
                <w:sz w:val="18"/>
                <w:szCs w:val="18"/>
              </w:rPr>
              <w:t>Raporları”nı</w:t>
            </w:r>
            <w:proofErr w:type="spellEnd"/>
            <w:r w:rsidRPr="00383BF5">
              <w:rPr>
                <w:rFonts w:cs="Calibri"/>
                <w:sz w:val="18"/>
                <w:szCs w:val="18"/>
              </w:rPr>
              <w:t xml:space="preserve"> ve faturaları denetler.</w:t>
            </w:r>
          </w:p>
          <w:p w:rsidR="001709EC" w:rsidRPr="00383BF5" w:rsidRDefault="001709EC" w:rsidP="001709EC">
            <w:pPr>
              <w:rPr>
                <w:rFonts w:cs="Calibri"/>
                <w:sz w:val="18"/>
                <w:szCs w:val="18"/>
              </w:rPr>
            </w:pPr>
          </w:p>
        </w:tc>
        <w:tc>
          <w:tcPr>
            <w:tcW w:w="1677" w:type="dxa"/>
            <w:shd w:val="clear" w:color="auto" w:fill="auto"/>
            <w:noWrap/>
            <w:vAlign w:val="center"/>
          </w:tcPr>
          <w:p w:rsidR="00522E5F" w:rsidRPr="00383BF5" w:rsidRDefault="00E4642C"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2B32A9">
        <w:trPr>
          <w:trHeight w:hRule="exact" w:val="330"/>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lastRenderedPageBreak/>
              <w:t xml:space="preserve">Bölümlerden gelen </w:t>
            </w:r>
            <w:r w:rsidR="00FE74AB" w:rsidRPr="00383BF5">
              <w:rPr>
                <w:rFonts w:cs="Calibri"/>
                <w:sz w:val="18"/>
                <w:szCs w:val="18"/>
              </w:rPr>
              <w:t>konuklara ait adisyonları</w:t>
            </w:r>
            <w:r w:rsidR="004A3AD5" w:rsidRPr="00383BF5">
              <w:rPr>
                <w:rFonts w:cs="Calibri"/>
                <w:sz w:val="18"/>
                <w:szCs w:val="18"/>
              </w:rPr>
              <w:t>, ilgili</w:t>
            </w:r>
            <w:r w:rsidRPr="00383BF5">
              <w:rPr>
                <w:rFonts w:cs="Calibri"/>
                <w:sz w:val="18"/>
                <w:szCs w:val="18"/>
              </w:rPr>
              <w:t xml:space="preserve"> oda hesap</w:t>
            </w:r>
            <w:r w:rsidR="008E0E26" w:rsidRPr="00383BF5">
              <w:rPr>
                <w:rFonts w:cs="Calibri"/>
                <w:sz w:val="18"/>
                <w:szCs w:val="18"/>
              </w:rPr>
              <w:t>larına</w:t>
            </w:r>
            <w:r w:rsidRPr="00383BF5">
              <w:rPr>
                <w:rFonts w:cs="Calibri"/>
                <w:sz w:val="18"/>
                <w:szCs w:val="18"/>
              </w:rPr>
              <w:t xml:space="preserve"> işler</w:t>
            </w:r>
            <w:r w:rsidR="008E0E26" w:rsidRPr="00383BF5">
              <w:rPr>
                <w:rFonts w:cs="Calibri"/>
                <w:sz w:val="18"/>
                <w:szCs w:val="18"/>
              </w:rPr>
              <w:t>.</w:t>
            </w:r>
          </w:p>
        </w:tc>
        <w:tc>
          <w:tcPr>
            <w:tcW w:w="1677" w:type="dxa"/>
            <w:shd w:val="clear" w:color="auto" w:fill="auto"/>
            <w:noWrap/>
            <w:vAlign w:val="center"/>
          </w:tcPr>
          <w:p w:rsidR="00522E5F" w:rsidRPr="00383BF5" w:rsidRDefault="00E4642C"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2B32A9">
        <w:trPr>
          <w:trHeight w:hRule="exact" w:val="573"/>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Hatalı yapılmış işlemlerde yetkisi doğrultusunda düzeltme yapar. Yetkisini aşan düzeltmelerle ilgili amirini bilgilendirir.</w:t>
            </w:r>
          </w:p>
        </w:tc>
        <w:tc>
          <w:tcPr>
            <w:tcW w:w="1677" w:type="dxa"/>
            <w:shd w:val="clear" w:color="auto" w:fill="auto"/>
            <w:noWrap/>
            <w:vAlign w:val="center"/>
          </w:tcPr>
          <w:p w:rsidR="00522E5F" w:rsidRPr="00383BF5" w:rsidRDefault="00E4642C"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FA102E">
        <w:trPr>
          <w:trHeight w:hRule="exact" w:val="386"/>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 xml:space="preserve">İşletme izlekleri doğrultusunda oda anahtar/kart durumlarını denetler. </w:t>
            </w:r>
          </w:p>
        </w:tc>
        <w:tc>
          <w:tcPr>
            <w:tcW w:w="1677" w:type="dxa"/>
            <w:shd w:val="clear" w:color="auto" w:fill="auto"/>
            <w:noWrap/>
            <w:vAlign w:val="center"/>
          </w:tcPr>
          <w:p w:rsidR="00522E5F" w:rsidRPr="00383BF5" w:rsidRDefault="00E4642C"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2B32A9">
        <w:trPr>
          <w:trHeight w:hRule="exact" w:val="330"/>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 xml:space="preserve">KBS ve Polis Raporunun tam ve eksiksiz gönderilmesini sağlar. </w:t>
            </w:r>
          </w:p>
        </w:tc>
        <w:tc>
          <w:tcPr>
            <w:tcW w:w="1677" w:type="dxa"/>
            <w:shd w:val="clear" w:color="auto" w:fill="auto"/>
            <w:noWrap/>
            <w:vAlign w:val="center"/>
          </w:tcPr>
          <w:p w:rsidR="00522E5F" w:rsidRPr="00383BF5" w:rsidRDefault="00E4642C"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2B32A9">
        <w:trPr>
          <w:trHeight w:hRule="exact" w:val="330"/>
        </w:trPr>
        <w:tc>
          <w:tcPr>
            <w:tcW w:w="8486" w:type="dxa"/>
            <w:gridSpan w:val="2"/>
            <w:shd w:val="clear" w:color="auto" w:fill="auto"/>
          </w:tcPr>
          <w:p w:rsidR="00522E5F" w:rsidRPr="00383BF5" w:rsidRDefault="00350031" w:rsidP="001709EC">
            <w:pPr>
              <w:rPr>
                <w:rFonts w:cs="Calibri"/>
                <w:sz w:val="18"/>
                <w:szCs w:val="18"/>
              </w:rPr>
            </w:pPr>
            <w:r w:rsidRPr="00383BF5">
              <w:rPr>
                <w:rFonts w:cs="Calibri"/>
                <w:sz w:val="18"/>
                <w:szCs w:val="18"/>
              </w:rPr>
              <w:t xml:space="preserve">Otomasyon </w:t>
            </w:r>
            <w:r w:rsidR="00522E5F" w:rsidRPr="00383BF5">
              <w:rPr>
                <w:rFonts w:cs="Calibri"/>
                <w:sz w:val="18"/>
                <w:szCs w:val="18"/>
              </w:rPr>
              <w:t xml:space="preserve">programı için gün sonu işlemlerini yaparak raporlarını alır. </w:t>
            </w:r>
          </w:p>
        </w:tc>
        <w:tc>
          <w:tcPr>
            <w:tcW w:w="1677" w:type="dxa"/>
            <w:shd w:val="clear" w:color="auto" w:fill="auto"/>
            <w:noWrap/>
            <w:vAlign w:val="center"/>
          </w:tcPr>
          <w:p w:rsidR="00522E5F" w:rsidRPr="00383BF5" w:rsidRDefault="00E4642C"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2B32A9">
        <w:trPr>
          <w:trHeight w:hRule="exact" w:val="330"/>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Konaklamada istatistiki raporları alır.</w:t>
            </w:r>
          </w:p>
        </w:tc>
        <w:tc>
          <w:tcPr>
            <w:tcW w:w="1677" w:type="dxa"/>
            <w:shd w:val="clear" w:color="auto" w:fill="auto"/>
            <w:noWrap/>
            <w:vAlign w:val="center"/>
          </w:tcPr>
          <w:p w:rsidR="00522E5F" w:rsidRPr="00383BF5" w:rsidRDefault="000D6BA2"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2B32A9">
        <w:trPr>
          <w:trHeight w:hRule="exact" w:val="330"/>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 xml:space="preserve">Muhasebe işlemlerini yaparak ilgili bölümlere dağıtılacak raporları hazırlar. </w:t>
            </w:r>
          </w:p>
        </w:tc>
        <w:tc>
          <w:tcPr>
            <w:tcW w:w="1677" w:type="dxa"/>
            <w:shd w:val="clear" w:color="auto" w:fill="auto"/>
            <w:noWrap/>
            <w:vAlign w:val="center"/>
          </w:tcPr>
          <w:p w:rsidR="00522E5F" w:rsidRPr="00383BF5" w:rsidRDefault="000D6BA2"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2B32A9">
        <w:trPr>
          <w:trHeight w:hRule="exact" w:val="330"/>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 xml:space="preserve">Uyandırma listesinden ve sistemden uyandırmaları takip eder. </w:t>
            </w:r>
          </w:p>
        </w:tc>
        <w:tc>
          <w:tcPr>
            <w:tcW w:w="1677" w:type="dxa"/>
            <w:shd w:val="clear" w:color="auto" w:fill="auto"/>
            <w:noWrap/>
            <w:vAlign w:val="center"/>
          </w:tcPr>
          <w:p w:rsidR="00522E5F" w:rsidRPr="00383BF5" w:rsidRDefault="000D6BA2"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FA102E">
        <w:trPr>
          <w:trHeight w:hRule="exact" w:val="614"/>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 xml:space="preserve">Erken giriş yapacak odaların gerekli hazırlıklarının yapılması için rezervasyon formlarındaki bilgileri inceleyerek detayları gerekli bölümlerle paylaşır. </w:t>
            </w:r>
          </w:p>
        </w:tc>
        <w:tc>
          <w:tcPr>
            <w:tcW w:w="1677" w:type="dxa"/>
            <w:shd w:val="clear" w:color="auto" w:fill="auto"/>
            <w:noWrap/>
            <w:vAlign w:val="center"/>
          </w:tcPr>
          <w:p w:rsidR="00522E5F" w:rsidRPr="00383BF5" w:rsidRDefault="000D6BA2"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2B32A9">
        <w:trPr>
          <w:trHeight w:hRule="exact" w:val="330"/>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 xml:space="preserve">Erken kahvaltı alacak konukların taleplerinin karşılanmasını sağlar. </w:t>
            </w:r>
          </w:p>
        </w:tc>
        <w:tc>
          <w:tcPr>
            <w:tcW w:w="1677" w:type="dxa"/>
            <w:shd w:val="clear" w:color="auto" w:fill="auto"/>
            <w:noWrap/>
            <w:vAlign w:val="center"/>
          </w:tcPr>
          <w:p w:rsidR="00522E5F" w:rsidRPr="00383BF5" w:rsidRDefault="000D6BA2"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2B32A9">
        <w:trPr>
          <w:trHeight w:hRule="exact" w:val="330"/>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 xml:space="preserve">Vardiyasındaki konuk giriş ve çıkış işlemlerini yapar. </w:t>
            </w:r>
          </w:p>
        </w:tc>
        <w:tc>
          <w:tcPr>
            <w:tcW w:w="1677" w:type="dxa"/>
            <w:shd w:val="clear" w:color="auto" w:fill="auto"/>
            <w:noWrap/>
            <w:vAlign w:val="center"/>
          </w:tcPr>
          <w:p w:rsidR="00522E5F" w:rsidRPr="00383BF5" w:rsidRDefault="000D6BA2" w:rsidP="00522E5F">
            <w:pPr>
              <w:jc w:val="center"/>
              <w:rPr>
                <w:rFonts w:cs="Calibri"/>
                <w:sz w:val="18"/>
                <w:szCs w:val="18"/>
              </w:rPr>
            </w:pPr>
            <w:r w:rsidRPr="00383BF5">
              <w:rPr>
                <w:rFonts w:cs="Calibri"/>
                <w:sz w:val="18"/>
                <w:szCs w:val="18"/>
              </w:rPr>
              <w:t>4</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2B32A9">
        <w:trPr>
          <w:trHeight w:hRule="exact" w:val="330"/>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Kayıp ve bulunmuş eşya ile ilgili işletme izleklerini uygular.</w:t>
            </w:r>
          </w:p>
          <w:p w:rsidR="00522E5F" w:rsidRPr="00383BF5" w:rsidRDefault="00522E5F" w:rsidP="001709EC">
            <w:pPr>
              <w:rPr>
                <w:rFonts w:cs="Calibri"/>
                <w:sz w:val="18"/>
                <w:szCs w:val="18"/>
              </w:rPr>
            </w:pPr>
          </w:p>
        </w:tc>
        <w:tc>
          <w:tcPr>
            <w:tcW w:w="1677" w:type="dxa"/>
            <w:shd w:val="clear" w:color="auto" w:fill="auto"/>
            <w:noWrap/>
            <w:vAlign w:val="center"/>
          </w:tcPr>
          <w:p w:rsidR="00522E5F" w:rsidRPr="00383BF5" w:rsidRDefault="000D6BA2" w:rsidP="00522E5F">
            <w:pPr>
              <w:jc w:val="center"/>
              <w:rPr>
                <w:rFonts w:cs="Calibri"/>
                <w:sz w:val="18"/>
                <w:szCs w:val="18"/>
              </w:rPr>
            </w:pPr>
            <w:r w:rsidRPr="00383BF5">
              <w:rPr>
                <w:rFonts w:cs="Calibri"/>
                <w:sz w:val="18"/>
                <w:szCs w:val="18"/>
              </w:rPr>
              <w:t>3</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2B32A9">
        <w:trPr>
          <w:trHeight w:hRule="exact" w:val="330"/>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Konuk tarafından verilen hediyeleri izleklere uygun kabul eder.</w:t>
            </w:r>
          </w:p>
          <w:p w:rsidR="00522E5F" w:rsidRPr="00383BF5" w:rsidRDefault="00522E5F" w:rsidP="001709EC">
            <w:pPr>
              <w:rPr>
                <w:rFonts w:cs="Calibri"/>
                <w:sz w:val="18"/>
                <w:szCs w:val="18"/>
              </w:rPr>
            </w:pPr>
          </w:p>
        </w:tc>
        <w:tc>
          <w:tcPr>
            <w:tcW w:w="1677" w:type="dxa"/>
            <w:shd w:val="clear" w:color="auto" w:fill="auto"/>
            <w:noWrap/>
            <w:vAlign w:val="center"/>
          </w:tcPr>
          <w:p w:rsidR="00522E5F" w:rsidRPr="00383BF5" w:rsidRDefault="000D6BA2" w:rsidP="00522E5F">
            <w:pPr>
              <w:jc w:val="center"/>
              <w:rPr>
                <w:rFonts w:cs="Calibri"/>
                <w:sz w:val="18"/>
                <w:szCs w:val="18"/>
              </w:rPr>
            </w:pPr>
            <w:r w:rsidRPr="00383BF5">
              <w:rPr>
                <w:rFonts w:cs="Calibri"/>
                <w:sz w:val="18"/>
                <w:szCs w:val="18"/>
              </w:rPr>
              <w:t>3</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522E5F" w:rsidRPr="00383BF5" w:rsidTr="002B32A9">
        <w:trPr>
          <w:trHeight w:hRule="exact" w:val="330"/>
        </w:trPr>
        <w:tc>
          <w:tcPr>
            <w:tcW w:w="8486" w:type="dxa"/>
            <w:gridSpan w:val="2"/>
            <w:shd w:val="clear" w:color="auto" w:fill="auto"/>
          </w:tcPr>
          <w:p w:rsidR="00522E5F" w:rsidRPr="00383BF5" w:rsidRDefault="00522E5F" w:rsidP="001709EC">
            <w:pPr>
              <w:rPr>
                <w:rFonts w:cs="Calibri"/>
                <w:sz w:val="18"/>
                <w:szCs w:val="18"/>
              </w:rPr>
            </w:pPr>
            <w:r w:rsidRPr="00383BF5">
              <w:rPr>
                <w:rFonts w:cs="Calibri"/>
                <w:sz w:val="18"/>
                <w:szCs w:val="18"/>
              </w:rPr>
              <w:t xml:space="preserve">Pos cihazlarından gün sonu raporlarını alır. </w:t>
            </w:r>
          </w:p>
        </w:tc>
        <w:tc>
          <w:tcPr>
            <w:tcW w:w="1677" w:type="dxa"/>
            <w:shd w:val="clear" w:color="auto" w:fill="auto"/>
            <w:noWrap/>
            <w:vAlign w:val="center"/>
          </w:tcPr>
          <w:p w:rsidR="00522E5F" w:rsidRPr="00383BF5" w:rsidRDefault="000D6BA2" w:rsidP="00522E5F">
            <w:pPr>
              <w:jc w:val="center"/>
              <w:rPr>
                <w:rFonts w:cs="Calibri"/>
                <w:sz w:val="18"/>
                <w:szCs w:val="18"/>
              </w:rPr>
            </w:pPr>
            <w:r w:rsidRPr="00383BF5">
              <w:rPr>
                <w:rFonts w:cs="Calibri"/>
                <w:sz w:val="18"/>
                <w:szCs w:val="18"/>
              </w:rPr>
              <w:t>3</w:t>
            </w:r>
          </w:p>
        </w:tc>
        <w:tc>
          <w:tcPr>
            <w:tcW w:w="957" w:type="dxa"/>
            <w:vAlign w:val="center"/>
          </w:tcPr>
          <w:p w:rsidR="00522E5F" w:rsidRPr="00383BF5" w:rsidRDefault="00522E5F" w:rsidP="00522E5F">
            <w:pPr>
              <w:spacing w:after="0" w:line="240" w:lineRule="auto"/>
              <w:jc w:val="center"/>
              <w:rPr>
                <w:rFonts w:cs="Calibri"/>
                <w:sz w:val="18"/>
                <w:szCs w:val="18"/>
              </w:rPr>
            </w:pPr>
          </w:p>
        </w:tc>
      </w:tr>
      <w:tr w:rsidR="009027F9" w:rsidRPr="00383BF5" w:rsidTr="002B32A9">
        <w:trPr>
          <w:trHeight w:hRule="exact" w:val="330"/>
        </w:trPr>
        <w:tc>
          <w:tcPr>
            <w:tcW w:w="8486" w:type="dxa"/>
            <w:gridSpan w:val="2"/>
            <w:shd w:val="clear" w:color="auto" w:fill="auto"/>
          </w:tcPr>
          <w:p w:rsidR="009027F9" w:rsidRPr="00383BF5" w:rsidRDefault="009027F9" w:rsidP="001709EC">
            <w:pPr>
              <w:rPr>
                <w:rFonts w:cs="Calibri"/>
                <w:sz w:val="18"/>
                <w:szCs w:val="18"/>
              </w:rPr>
            </w:pPr>
            <w:r w:rsidRPr="00383BF5">
              <w:rPr>
                <w:rFonts w:cs="Calibri"/>
                <w:sz w:val="18"/>
                <w:szCs w:val="18"/>
              </w:rPr>
              <w:t>Yazar kasadan X ve Z raporunu alır.</w:t>
            </w:r>
          </w:p>
        </w:tc>
        <w:tc>
          <w:tcPr>
            <w:tcW w:w="1677" w:type="dxa"/>
            <w:shd w:val="clear" w:color="auto" w:fill="auto"/>
            <w:noWrap/>
            <w:vAlign w:val="center"/>
          </w:tcPr>
          <w:p w:rsidR="009027F9" w:rsidRPr="00383BF5" w:rsidRDefault="000D6BA2" w:rsidP="00522E5F">
            <w:pPr>
              <w:jc w:val="center"/>
              <w:rPr>
                <w:rFonts w:cs="Calibri"/>
                <w:sz w:val="18"/>
                <w:szCs w:val="18"/>
              </w:rPr>
            </w:pPr>
            <w:r w:rsidRPr="00383BF5">
              <w:rPr>
                <w:rFonts w:cs="Calibri"/>
                <w:sz w:val="18"/>
                <w:szCs w:val="18"/>
              </w:rPr>
              <w:t>3</w:t>
            </w:r>
          </w:p>
        </w:tc>
        <w:tc>
          <w:tcPr>
            <w:tcW w:w="957" w:type="dxa"/>
            <w:vAlign w:val="center"/>
          </w:tcPr>
          <w:p w:rsidR="009027F9" w:rsidRPr="00383BF5" w:rsidRDefault="009027F9" w:rsidP="00522E5F">
            <w:pPr>
              <w:spacing w:after="0" w:line="240" w:lineRule="auto"/>
              <w:jc w:val="center"/>
              <w:rPr>
                <w:rFonts w:cs="Calibri"/>
                <w:sz w:val="18"/>
                <w:szCs w:val="18"/>
              </w:rPr>
            </w:pPr>
          </w:p>
        </w:tc>
      </w:tr>
      <w:tr w:rsidR="007C2ADB" w:rsidRPr="00383BF5" w:rsidTr="008D3A9D">
        <w:trPr>
          <w:trHeight w:hRule="exact" w:val="330"/>
        </w:trPr>
        <w:tc>
          <w:tcPr>
            <w:tcW w:w="8486" w:type="dxa"/>
            <w:gridSpan w:val="2"/>
            <w:shd w:val="clear" w:color="auto" w:fill="auto"/>
          </w:tcPr>
          <w:p w:rsidR="007C2ADB" w:rsidRPr="00383BF5" w:rsidRDefault="007C2ADB" w:rsidP="007C2ADB">
            <w:pPr>
              <w:rPr>
                <w:rFonts w:cs="Calibri"/>
                <w:sz w:val="18"/>
                <w:szCs w:val="18"/>
              </w:rPr>
            </w:pPr>
            <w:r w:rsidRPr="00383BF5">
              <w:rPr>
                <w:rFonts w:cs="Calibri"/>
                <w:sz w:val="18"/>
                <w:szCs w:val="18"/>
              </w:rPr>
              <w:t>Ön kasa devir işlemlerini yapar.</w:t>
            </w:r>
          </w:p>
        </w:tc>
        <w:tc>
          <w:tcPr>
            <w:tcW w:w="1677" w:type="dxa"/>
            <w:shd w:val="clear" w:color="auto" w:fill="auto"/>
            <w:noWrap/>
          </w:tcPr>
          <w:p w:rsidR="007C2ADB" w:rsidRPr="00383BF5" w:rsidRDefault="007C2ADB" w:rsidP="007C2ADB">
            <w:pPr>
              <w:jc w:val="center"/>
              <w:rPr>
                <w:sz w:val="18"/>
                <w:szCs w:val="18"/>
              </w:rPr>
            </w:pPr>
            <w:r w:rsidRPr="00383BF5">
              <w:rPr>
                <w:rFonts w:cs="Calibri"/>
                <w:sz w:val="18"/>
                <w:szCs w:val="18"/>
              </w:rPr>
              <w:t>4</w:t>
            </w:r>
          </w:p>
        </w:tc>
        <w:tc>
          <w:tcPr>
            <w:tcW w:w="957" w:type="dxa"/>
          </w:tcPr>
          <w:p w:rsidR="007C2ADB" w:rsidRPr="00383BF5" w:rsidRDefault="007C2ADB" w:rsidP="007C2ADB">
            <w:pPr>
              <w:rPr>
                <w:rFonts w:cs="Calibri"/>
                <w:sz w:val="18"/>
                <w:szCs w:val="18"/>
              </w:rPr>
            </w:pPr>
          </w:p>
        </w:tc>
      </w:tr>
      <w:tr w:rsidR="00522E5F" w:rsidRPr="00383BF5" w:rsidTr="002B32A9">
        <w:trPr>
          <w:trHeight w:hRule="exact" w:val="330"/>
        </w:trPr>
        <w:tc>
          <w:tcPr>
            <w:tcW w:w="8486" w:type="dxa"/>
            <w:gridSpan w:val="2"/>
            <w:tcBorders>
              <w:bottom w:val="single" w:sz="4" w:space="0" w:color="auto"/>
            </w:tcBorders>
            <w:shd w:val="clear" w:color="auto" w:fill="D9D9D9"/>
            <w:vAlign w:val="center"/>
          </w:tcPr>
          <w:p w:rsidR="00522E5F" w:rsidRPr="00383BF5" w:rsidRDefault="00D77DC8" w:rsidP="00522E5F">
            <w:pPr>
              <w:spacing w:after="0" w:line="240" w:lineRule="auto"/>
              <w:rPr>
                <w:rFonts w:cs="Calibri"/>
                <w:sz w:val="18"/>
                <w:szCs w:val="18"/>
              </w:rPr>
            </w:pPr>
            <w:r>
              <w:rPr>
                <w:rFonts w:cs="Calibri"/>
                <w:b/>
                <w:bCs/>
                <w:sz w:val="18"/>
                <w:szCs w:val="18"/>
              </w:rPr>
              <w:t>C. UYGULAMA SONRASI</w:t>
            </w:r>
          </w:p>
        </w:tc>
        <w:tc>
          <w:tcPr>
            <w:tcW w:w="1677" w:type="dxa"/>
            <w:shd w:val="clear" w:color="auto" w:fill="D9D9D9"/>
            <w:noWrap/>
            <w:vAlign w:val="center"/>
          </w:tcPr>
          <w:p w:rsidR="00522E5F" w:rsidRPr="00383BF5" w:rsidRDefault="00D77DC8" w:rsidP="00522E5F">
            <w:pPr>
              <w:jc w:val="center"/>
              <w:rPr>
                <w:rFonts w:cs="Calibri"/>
                <w:sz w:val="18"/>
                <w:szCs w:val="18"/>
              </w:rPr>
            </w:pPr>
            <w:r>
              <w:rPr>
                <w:rFonts w:cs="Calibri"/>
                <w:b/>
                <w:sz w:val="18"/>
                <w:szCs w:val="18"/>
              </w:rPr>
              <w:t>(10 Puan)</w:t>
            </w:r>
          </w:p>
        </w:tc>
        <w:tc>
          <w:tcPr>
            <w:tcW w:w="957" w:type="dxa"/>
            <w:shd w:val="clear" w:color="auto" w:fill="D9D9D9"/>
            <w:vAlign w:val="center"/>
          </w:tcPr>
          <w:p w:rsidR="00522E5F" w:rsidRPr="00383BF5" w:rsidRDefault="00522E5F" w:rsidP="00522E5F">
            <w:pPr>
              <w:spacing w:after="0" w:line="240" w:lineRule="auto"/>
              <w:jc w:val="center"/>
              <w:rPr>
                <w:rFonts w:cs="Calibri"/>
                <w:sz w:val="18"/>
                <w:szCs w:val="18"/>
              </w:rPr>
            </w:pPr>
          </w:p>
        </w:tc>
      </w:tr>
      <w:tr w:rsidR="00750149" w:rsidRPr="00383BF5" w:rsidTr="009D60AD">
        <w:trPr>
          <w:trHeight w:hRule="exact" w:val="330"/>
        </w:trPr>
        <w:tc>
          <w:tcPr>
            <w:tcW w:w="8486" w:type="dxa"/>
            <w:gridSpan w:val="2"/>
            <w:shd w:val="clear" w:color="auto" w:fill="auto"/>
            <w:vAlign w:val="center"/>
          </w:tcPr>
          <w:p w:rsidR="00750149" w:rsidRPr="00383BF5" w:rsidRDefault="00750149" w:rsidP="00750149">
            <w:pPr>
              <w:rPr>
                <w:rFonts w:cs="Calibri"/>
                <w:sz w:val="18"/>
                <w:szCs w:val="18"/>
              </w:rPr>
            </w:pPr>
            <w:r w:rsidRPr="00383BF5">
              <w:rPr>
                <w:rFonts w:cs="Calibri"/>
                <w:sz w:val="18"/>
                <w:szCs w:val="18"/>
              </w:rPr>
              <w:t>Çalışma ortamında araç-gereçleri tasarruflu ve verimli bir şekilde kullanır.</w:t>
            </w:r>
          </w:p>
        </w:tc>
        <w:tc>
          <w:tcPr>
            <w:tcW w:w="1677" w:type="dxa"/>
            <w:shd w:val="clear" w:color="auto" w:fill="auto"/>
            <w:noWrap/>
          </w:tcPr>
          <w:p w:rsidR="00750149" w:rsidRPr="00383BF5" w:rsidRDefault="00750149" w:rsidP="00750149">
            <w:pPr>
              <w:jc w:val="center"/>
              <w:rPr>
                <w:sz w:val="18"/>
                <w:szCs w:val="18"/>
              </w:rPr>
            </w:pPr>
            <w:r w:rsidRPr="00383BF5">
              <w:rPr>
                <w:rFonts w:cs="Calibri"/>
                <w:sz w:val="18"/>
                <w:szCs w:val="18"/>
              </w:rPr>
              <w:t>2</w:t>
            </w:r>
          </w:p>
        </w:tc>
        <w:tc>
          <w:tcPr>
            <w:tcW w:w="957" w:type="dxa"/>
            <w:vAlign w:val="center"/>
          </w:tcPr>
          <w:p w:rsidR="00750149" w:rsidRPr="00383BF5" w:rsidRDefault="00750149" w:rsidP="00750149">
            <w:pPr>
              <w:spacing w:after="0" w:line="240" w:lineRule="auto"/>
              <w:jc w:val="center"/>
              <w:rPr>
                <w:rFonts w:cs="Calibri"/>
                <w:sz w:val="18"/>
                <w:szCs w:val="18"/>
              </w:rPr>
            </w:pPr>
          </w:p>
        </w:tc>
      </w:tr>
      <w:tr w:rsidR="00750149" w:rsidRPr="00383BF5" w:rsidTr="008D3A9D">
        <w:trPr>
          <w:trHeight w:hRule="exact" w:val="330"/>
        </w:trPr>
        <w:tc>
          <w:tcPr>
            <w:tcW w:w="8486" w:type="dxa"/>
            <w:gridSpan w:val="2"/>
            <w:shd w:val="clear" w:color="auto" w:fill="auto"/>
            <w:vAlign w:val="center"/>
          </w:tcPr>
          <w:p w:rsidR="00750149" w:rsidRPr="00383BF5" w:rsidRDefault="00750149" w:rsidP="00750149">
            <w:pPr>
              <w:rPr>
                <w:rFonts w:cs="Calibri"/>
                <w:sz w:val="18"/>
                <w:szCs w:val="18"/>
              </w:rPr>
            </w:pPr>
            <w:r w:rsidRPr="00383BF5">
              <w:rPr>
                <w:rFonts w:cs="Calibri"/>
                <w:sz w:val="18"/>
                <w:szCs w:val="18"/>
              </w:rPr>
              <w:t>Geri kazanım için atık malzemeleri ayırır.</w:t>
            </w:r>
          </w:p>
        </w:tc>
        <w:tc>
          <w:tcPr>
            <w:tcW w:w="1677" w:type="dxa"/>
            <w:shd w:val="clear" w:color="auto" w:fill="auto"/>
            <w:noWrap/>
          </w:tcPr>
          <w:p w:rsidR="00750149" w:rsidRPr="00383BF5" w:rsidRDefault="00750149" w:rsidP="00750149">
            <w:pPr>
              <w:jc w:val="center"/>
              <w:rPr>
                <w:sz w:val="18"/>
                <w:szCs w:val="18"/>
              </w:rPr>
            </w:pPr>
            <w:r w:rsidRPr="00383BF5">
              <w:rPr>
                <w:rFonts w:cs="Calibri"/>
                <w:sz w:val="18"/>
                <w:szCs w:val="18"/>
              </w:rPr>
              <w:t>2</w:t>
            </w:r>
          </w:p>
        </w:tc>
        <w:tc>
          <w:tcPr>
            <w:tcW w:w="957" w:type="dxa"/>
            <w:vAlign w:val="center"/>
          </w:tcPr>
          <w:p w:rsidR="00750149" w:rsidRPr="00383BF5" w:rsidRDefault="00750149" w:rsidP="00750149">
            <w:pPr>
              <w:spacing w:after="0" w:line="240" w:lineRule="auto"/>
              <w:jc w:val="center"/>
              <w:rPr>
                <w:rFonts w:cs="Calibri"/>
                <w:sz w:val="18"/>
                <w:szCs w:val="18"/>
              </w:rPr>
            </w:pPr>
          </w:p>
        </w:tc>
      </w:tr>
      <w:tr w:rsidR="00750149" w:rsidRPr="00383BF5" w:rsidTr="008D3A9D">
        <w:trPr>
          <w:trHeight w:hRule="exact" w:val="330"/>
        </w:trPr>
        <w:tc>
          <w:tcPr>
            <w:tcW w:w="8486" w:type="dxa"/>
            <w:gridSpan w:val="2"/>
            <w:shd w:val="clear" w:color="auto" w:fill="auto"/>
            <w:vAlign w:val="center"/>
          </w:tcPr>
          <w:p w:rsidR="00750149" w:rsidRPr="00383BF5" w:rsidRDefault="00750149" w:rsidP="00750149">
            <w:pPr>
              <w:rPr>
                <w:rFonts w:cs="Calibri"/>
                <w:sz w:val="18"/>
                <w:szCs w:val="18"/>
              </w:rPr>
            </w:pPr>
            <w:r w:rsidRPr="00383BF5">
              <w:rPr>
                <w:rFonts w:cs="Calibri"/>
                <w:sz w:val="18"/>
                <w:szCs w:val="18"/>
              </w:rPr>
              <w:t>Araç gereçlerin kontrolünü yapar.</w:t>
            </w:r>
          </w:p>
        </w:tc>
        <w:tc>
          <w:tcPr>
            <w:tcW w:w="1677" w:type="dxa"/>
            <w:shd w:val="clear" w:color="auto" w:fill="auto"/>
            <w:noWrap/>
          </w:tcPr>
          <w:p w:rsidR="00750149" w:rsidRPr="00383BF5" w:rsidRDefault="00750149" w:rsidP="00750149">
            <w:pPr>
              <w:jc w:val="center"/>
              <w:rPr>
                <w:sz w:val="18"/>
                <w:szCs w:val="18"/>
              </w:rPr>
            </w:pPr>
            <w:r w:rsidRPr="00383BF5">
              <w:rPr>
                <w:rFonts w:cs="Calibri"/>
                <w:sz w:val="18"/>
                <w:szCs w:val="18"/>
              </w:rPr>
              <w:t>2</w:t>
            </w:r>
          </w:p>
        </w:tc>
        <w:tc>
          <w:tcPr>
            <w:tcW w:w="957" w:type="dxa"/>
            <w:vAlign w:val="center"/>
          </w:tcPr>
          <w:p w:rsidR="00750149" w:rsidRPr="00383BF5" w:rsidRDefault="00750149" w:rsidP="00750149">
            <w:pPr>
              <w:spacing w:after="0" w:line="240" w:lineRule="auto"/>
              <w:jc w:val="center"/>
              <w:rPr>
                <w:rFonts w:cs="Calibri"/>
                <w:sz w:val="18"/>
                <w:szCs w:val="18"/>
              </w:rPr>
            </w:pPr>
          </w:p>
        </w:tc>
      </w:tr>
      <w:tr w:rsidR="00750149" w:rsidRPr="00383BF5" w:rsidTr="008D3A9D">
        <w:trPr>
          <w:trHeight w:hRule="exact" w:val="330"/>
        </w:trPr>
        <w:tc>
          <w:tcPr>
            <w:tcW w:w="8486" w:type="dxa"/>
            <w:gridSpan w:val="2"/>
            <w:shd w:val="clear" w:color="auto" w:fill="auto"/>
            <w:vAlign w:val="center"/>
          </w:tcPr>
          <w:p w:rsidR="00750149" w:rsidRPr="00383BF5" w:rsidRDefault="00750149" w:rsidP="00750149">
            <w:pPr>
              <w:rPr>
                <w:rFonts w:cs="Calibri"/>
                <w:sz w:val="18"/>
                <w:szCs w:val="18"/>
              </w:rPr>
            </w:pPr>
            <w:r w:rsidRPr="00383BF5">
              <w:rPr>
                <w:rFonts w:cs="Calibri"/>
                <w:sz w:val="18"/>
                <w:szCs w:val="18"/>
              </w:rPr>
              <w:t>Vardiya defterini doldurur.</w:t>
            </w:r>
          </w:p>
        </w:tc>
        <w:tc>
          <w:tcPr>
            <w:tcW w:w="1677" w:type="dxa"/>
            <w:shd w:val="clear" w:color="auto" w:fill="auto"/>
            <w:noWrap/>
          </w:tcPr>
          <w:p w:rsidR="00750149" w:rsidRPr="00383BF5" w:rsidRDefault="00750149" w:rsidP="00750149">
            <w:pPr>
              <w:jc w:val="center"/>
              <w:rPr>
                <w:sz w:val="18"/>
                <w:szCs w:val="18"/>
              </w:rPr>
            </w:pPr>
            <w:r w:rsidRPr="00383BF5">
              <w:rPr>
                <w:rFonts w:cs="Calibri"/>
                <w:sz w:val="18"/>
                <w:szCs w:val="18"/>
              </w:rPr>
              <w:t>2</w:t>
            </w:r>
          </w:p>
        </w:tc>
        <w:tc>
          <w:tcPr>
            <w:tcW w:w="957" w:type="dxa"/>
            <w:vAlign w:val="center"/>
          </w:tcPr>
          <w:p w:rsidR="00750149" w:rsidRPr="00383BF5" w:rsidRDefault="00750149" w:rsidP="00750149">
            <w:pPr>
              <w:spacing w:after="0" w:line="240" w:lineRule="auto"/>
              <w:jc w:val="center"/>
              <w:rPr>
                <w:rFonts w:cs="Calibri"/>
                <w:sz w:val="18"/>
                <w:szCs w:val="18"/>
              </w:rPr>
            </w:pPr>
          </w:p>
        </w:tc>
      </w:tr>
      <w:tr w:rsidR="00750149" w:rsidRPr="00383BF5" w:rsidTr="008D3A9D">
        <w:trPr>
          <w:trHeight w:hRule="exact" w:val="330"/>
        </w:trPr>
        <w:tc>
          <w:tcPr>
            <w:tcW w:w="8486" w:type="dxa"/>
            <w:gridSpan w:val="2"/>
            <w:shd w:val="clear" w:color="auto" w:fill="auto"/>
            <w:vAlign w:val="center"/>
          </w:tcPr>
          <w:p w:rsidR="00750149" w:rsidRPr="00383BF5" w:rsidRDefault="00FA102E" w:rsidP="00750149">
            <w:pPr>
              <w:rPr>
                <w:rFonts w:cs="Calibri"/>
                <w:sz w:val="18"/>
                <w:szCs w:val="18"/>
              </w:rPr>
            </w:pPr>
            <w:r w:rsidRPr="00383BF5">
              <w:rPr>
                <w:rFonts w:cs="Calibri"/>
                <w:sz w:val="18"/>
                <w:szCs w:val="18"/>
              </w:rPr>
              <w:t>Uygulama sonrası</w:t>
            </w:r>
            <w:r w:rsidR="00750149" w:rsidRPr="00383BF5">
              <w:rPr>
                <w:rFonts w:cs="Calibri"/>
                <w:sz w:val="18"/>
                <w:szCs w:val="18"/>
              </w:rPr>
              <w:t xml:space="preserve"> oluşan evrakları ve </w:t>
            </w:r>
            <w:r w:rsidRPr="00383BF5">
              <w:rPr>
                <w:rFonts w:cs="Calibri"/>
                <w:sz w:val="18"/>
                <w:szCs w:val="18"/>
              </w:rPr>
              <w:t>dosyaları arşivler</w:t>
            </w:r>
            <w:r w:rsidR="00750149" w:rsidRPr="00383BF5">
              <w:rPr>
                <w:rFonts w:cs="Calibri"/>
                <w:sz w:val="18"/>
                <w:szCs w:val="18"/>
              </w:rPr>
              <w:t>.</w:t>
            </w:r>
          </w:p>
        </w:tc>
        <w:tc>
          <w:tcPr>
            <w:tcW w:w="1677" w:type="dxa"/>
            <w:shd w:val="clear" w:color="auto" w:fill="auto"/>
            <w:noWrap/>
          </w:tcPr>
          <w:p w:rsidR="00750149" w:rsidRPr="00383BF5" w:rsidRDefault="00750149" w:rsidP="00750149">
            <w:pPr>
              <w:jc w:val="center"/>
              <w:rPr>
                <w:sz w:val="18"/>
                <w:szCs w:val="18"/>
              </w:rPr>
            </w:pPr>
            <w:r w:rsidRPr="00383BF5">
              <w:rPr>
                <w:rFonts w:cs="Calibri"/>
                <w:sz w:val="18"/>
                <w:szCs w:val="18"/>
              </w:rPr>
              <w:t>2</w:t>
            </w:r>
          </w:p>
        </w:tc>
        <w:tc>
          <w:tcPr>
            <w:tcW w:w="957" w:type="dxa"/>
            <w:vAlign w:val="center"/>
          </w:tcPr>
          <w:p w:rsidR="00750149" w:rsidRPr="00383BF5" w:rsidRDefault="00750149" w:rsidP="00750149">
            <w:pPr>
              <w:spacing w:after="0" w:line="240" w:lineRule="auto"/>
              <w:jc w:val="center"/>
              <w:rPr>
                <w:rFonts w:cs="Calibri"/>
                <w:sz w:val="18"/>
                <w:szCs w:val="18"/>
              </w:rPr>
            </w:pPr>
          </w:p>
        </w:tc>
      </w:tr>
      <w:tr w:rsidR="00750149" w:rsidRPr="00383BF5" w:rsidTr="002B32A9">
        <w:trPr>
          <w:trHeight w:hRule="exact" w:val="330"/>
        </w:trPr>
        <w:tc>
          <w:tcPr>
            <w:tcW w:w="8486" w:type="dxa"/>
            <w:gridSpan w:val="2"/>
            <w:shd w:val="clear" w:color="auto" w:fill="auto"/>
            <w:vAlign w:val="center"/>
          </w:tcPr>
          <w:p w:rsidR="00750149" w:rsidRPr="00383BF5" w:rsidRDefault="00750149" w:rsidP="00D77DC8">
            <w:pPr>
              <w:jc w:val="both"/>
              <w:rPr>
                <w:rFonts w:cs="Calibri"/>
                <w:b/>
                <w:sz w:val="18"/>
                <w:szCs w:val="18"/>
              </w:rPr>
            </w:pPr>
            <w:r w:rsidRPr="00383BF5">
              <w:rPr>
                <w:rFonts w:cs="Calibri"/>
                <w:b/>
                <w:sz w:val="18"/>
                <w:szCs w:val="18"/>
              </w:rPr>
              <w:t>TOPLAM</w:t>
            </w:r>
          </w:p>
        </w:tc>
        <w:tc>
          <w:tcPr>
            <w:tcW w:w="1677" w:type="dxa"/>
            <w:shd w:val="clear" w:color="auto" w:fill="auto"/>
            <w:noWrap/>
            <w:vAlign w:val="center"/>
          </w:tcPr>
          <w:p w:rsidR="00750149" w:rsidRPr="00383BF5" w:rsidRDefault="00750149" w:rsidP="00750149">
            <w:pPr>
              <w:jc w:val="center"/>
              <w:rPr>
                <w:rFonts w:cs="Calibri"/>
                <w:b/>
                <w:sz w:val="18"/>
                <w:szCs w:val="18"/>
              </w:rPr>
            </w:pPr>
            <w:r w:rsidRPr="00383BF5">
              <w:rPr>
                <w:rFonts w:cs="Calibri"/>
                <w:b/>
                <w:sz w:val="18"/>
                <w:szCs w:val="18"/>
              </w:rPr>
              <w:t>10</w:t>
            </w:r>
            <w:r w:rsidR="00D77DC8">
              <w:rPr>
                <w:rFonts w:cs="Calibri"/>
                <w:b/>
                <w:sz w:val="18"/>
                <w:szCs w:val="18"/>
              </w:rPr>
              <w:t>0</w:t>
            </w:r>
          </w:p>
        </w:tc>
        <w:tc>
          <w:tcPr>
            <w:tcW w:w="957" w:type="dxa"/>
            <w:vAlign w:val="center"/>
          </w:tcPr>
          <w:p w:rsidR="00750149" w:rsidRPr="00383BF5" w:rsidRDefault="00750149" w:rsidP="00750149">
            <w:pPr>
              <w:spacing w:after="0" w:line="240" w:lineRule="auto"/>
              <w:jc w:val="center"/>
              <w:rPr>
                <w:rFonts w:cs="Calibri"/>
                <w:sz w:val="18"/>
                <w:szCs w:val="18"/>
              </w:rPr>
            </w:pPr>
          </w:p>
        </w:tc>
      </w:tr>
      <w:tr w:rsidR="00522E5F" w:rsidRPr="00383BF5" w:rsidTr="00A354AC">
        <w:trPr>
          <w:trHeight w:val="322"/>
        </w:trPr>
        <w:tc>
          <w:tcPr>
            <w:tcW w:w="10163" w:type="dxa"/>
            <w:gridSpan w:val="3"/>
            <w:tcBorders>
              <w:top w:val="single" w:sz="4" w:space="0" w:color="auto"/>
              <w:left w:val="single" w:sz="4" w:space="0" w:color="auto"/>
              <w:bottom w:val="single" w:sz="4" w:space="0" w:color="auto"/>
              <w:right w:val="single" w:sz="4" w:space="0" w:color="auto"/>
            </w:tcBorders>
            <w:noWrap/>
            <w:hideMark/>
          </w:tcPr>
          <w:p w:rsidR="00522E5F" w:rsidRPr="00383BF5" w:rsidRDefault="00522E5F" w:rsidP="00522E5F">
            <w:pPr>
              <w:spacing w:before="240" w:after="0" w:line="240" w:lineRule="auto"/>
              <w:rPr>
                <w:rFonts w:cs="Calibri"/>
                <w:b/>
                <w:sz w:val="18"/>
                <w:szCs w:val="18"/>
              </w:rPr>
            </w:pPr>
            <w:r w:rsidRPr="00383BF5">
              <w:rPr>
                <w:rFonts w:cs="Calibri"/>
                <w:b/>
                <w:sz w:val="18"/>
                <w:szCs w:val="18"/>
              </w:rPr>
              <w:t>Notlar / Görüşler:</w:t>
            </w:r>
          </w:p>
        </w:tc>
        <w:tc>
          <w:tcPr>
            <w:tcW w:w="957" w:type="dxa"/>
            <w:tcBorders>
              <w:top w:val="single" w:sz="4" w:space="0" w:color="auto"/>
              <w:left w:val="single" w:sz="4" w:space="0" w:color="auto"/>
              <w:bottom w:val="single" w:sz="4" w:space="0" w:color="auto"/>
              <w:right w:val="single" w:sz="4" w:space="0" w:color="auto"/>
            </w:tcBorders>
          </w:tcPr>
          <w:p w:rsidR="00522E5F" w:rsidRPr="00383BF5" w:rsidRDefault="00522E5F" w:rsidP="00522E5F">
            <w:pPr>
              <w:spacing w:before="240" w:after="0" w:line="240" w:lineRule="auto"/>
              <w:rPr>
                <w:rFonts w:cs="Calibri"/>
                <w:b/>
                <w:sz w:val="18"/>
                <w:szCs w:val="18"/>
              </w:rPr>
            </w:pPr>
          </w:p>
        </w:tc>
      </w:tr>
      <w:tr w:rsidR="00522E5F" w:rsidRPr="00383BF5" w:rsidTr="00A354AC">
        <w:trPr>
          <w:trHeight w:val="394"/>
        </w:trPr>
        <w:tc>
          <w:tcPr>
            <w:tcW w:w="10163" w:type="dxa"/>
            <w:gridSpan w:val="3"/>
            <w:tcBorders>
              <w:top w:val="single" w:sz="4" w:space="0" w:color="auto"/>
              <w:left w:val="single" w:sz="4" w:space="0" w:color="auto"/>
              <w:bottom w:val="single" w:sz="4" w:space="0" w:color="auto"/>
              <w:right w:val="single" w:sz="4" w:space="0" w:color="auto"/>
            </w:tcBorders>
            <w:noWrap/>
            <w:vAlign w:val="center"/>
            <w:hideMark/>
          </w:tcPr>
          <w:p w:rsidR="00522E5F" w:rsidRPr="00383BF5" w:rsidRDefault="00522E5F" w:rsidP="00522E5F">
            <w:pPr>
              <w:spacing w:after="0" w:line="240" w:lineRule="auto"/>
              <w:rPr>
                <w:rFonts w:cs="Calibri"/>
                <w:sz w:val="18"/>
                <w:szCs w:val="18"/>
              </w:rPr>
            </w:pPr>
            <w:proofErr w:type="gramStart"/>
            <w:r w:rsidRPr="00383BF5">
              <w:rPr>
                <w:rFonts w:cs="Calibri"/>
                <w:b/>
                <w:sz w:val="18"/>
                <w:szCs w:val="18"/>
              </w:rPr>
              <w:t xml:space="preserve">Sınav </w:t>
            </w:r>
            <w:r w:rsidR="00D77DC8" w:rsidRPr="00574D95">
              <w:rPr>
                <w:rFonts w:asciiTheme="minorHAnsi" w:hAnsiTheme="minorHAnsi" w:cs="Calibri"/>
                <w:b/>
                <w:color w:val="000000"/>
                <w:sz w:val="18"/>
                <w:szCs w:val="18"/>
              </w:rPr>
              <w:t xml:space="preserve"> </w:t>
            </w:r>
            <w:r w:rsidR="00D77DC8" w:rsidRPr="00574D95">
              <w:rPr>
                <w:rFonts w:asciiTheme="minorHAnsi" w:hAnsiTheme="minorHAnsi" w:cs="Calibri"/>
                <w:b/>
                <w:color w:val="000000"/>
                <w:sz w:val="18"/>
                <w:szCs w:val="18"/>
              </w:rPr>
              <w:t>Değerlendiricisinin</w:t>
            </w:r>
            <w:proofErr w:type="gramEnd"/>
            <w:r w:rsidR="00D77DC8" w:rsidRPr="00383BF5">
              <w:rPr>
                <w:rFonts w:cs="Calibri"/>
                <w:b/>
                <w:sz w:val="18"/>
                <w:szCs w:val="18"/>
              </w:rPr>
              <w:t xml:space="preserve"> </w:t>
            </w:r>
            <w:r w:rsidRPr="00383BF5">
              <w:rPr>
                <w:rFonts w:cs="Calibri"/>
                <w:b/>
                <w:sz w:val="18"/>
                <w:szCs w:val="18"/>
              </w:rPr>
              <w:t xml:space="preserve"> Adı Soyadı İmza:</w:t>
            </w:r>
          </w:p>
        </w:tc>
        <w:tc>
          <w:tcPr>
            <w:tcW w:w="957" w:type="dxa"/>
            <w:tcBorders>
              <w:top w:val="single" w:sz="4" w:space="0" w:color="auto"/>
              <w:left w:val="single" w:sz="4" w:space="0" w:color="auto"/>
              <w:bottom w:val="single" w:sz="4" w:space="0" w:color="auto"/>
              <w:right w:val="single" w:sz="4" w:space="0" w:color="auto"/>
            </w:tcBorders>
          </w:tcPr>
          <w:p w:rsidR="00522E5F" w:rsidRPr="00383BF5" w:rsidRDefault="00522E5F" w:rsidP="00522E5F">
            <w:pPr>
              <w:spacing w:after="0" w:line="240" w:lineRule="auto"/>
              <w:rPr>
                <w:rFonts w:cs="Calibri"/>
                <w:b/>
                <w:sz w:val="18"/>
                <w:szCs w:val="18"/>
              </w:rPr>
            </w:pPr>
          </w:p>
        </w:tc>
      </w:tr>
    </w:tbl>
    <w:p w:rsidR="007E3D77" w:rsidRPr="00383BF5" w:rsidRDefault="007E3D77" w:rsidP="00352A01">
      <w:pPr>
        <w:pStyle w:val="AralkYok"/>
        <w:jc w:val="center"/>
        <w:rPr>
          <w:rFonts w:cs="Calibri"/>
          <w:b/>
          <w:sz w:val="18"/>
          <w:szCs w:val="18"/>
        </w:rPr>
      </w:pPr>
    </w:p>
    <w:p w:rsidR="00190107" w:rsidRPr="00383BF5" w:rsidRDefault="00190107" w:rsidP="00190107">
      <w:pPr>
        <w:pStyle w:val="AralkYok"/>
        <w:jc w:val="center"/>
        <w:rPr>
          <w:rFonts w:cs="Calibri"/>
          <w:sz w:val="18"/>
          <w:szCs w:val="18"/>
        </w:rPr>
      </w:pPr>
    </w:p>
    <w:p w:rsidR="00190107" w:rsidRPr="00383BF5" w:rsidRDefault="00190107" w:rsidP="00981D54">
      <w:pPr>
        <w:pStyle w:val="AralkYok"/>
        <w:numPr>
          <w:ilvl w:val="0"/>
          <w:numId w:val="16"/>
        </w:numPr>
        <w:ind w:left="284" w:hanging="142"/>
        <w:jc w:val="both"/>
        <w:rPr>
          <w:rFonts w:cs="Calibri"/>
          <w:b/>
          <w:sz w:val="18"/>
          <w:szCs w:val="18"/>
        </w:rPr>
      </w:pPr>
      <w:r w:rsidRPr="00383BF5">
        <w:rPr>
          <w:rFonts w:cs="Calibri"/>
          <w:b/>
          <w:sz w:val="18"/>
          <w:szCs w:val="18"/>
        </w:rPr>
        <w:t>Bu Form her bir sınav değerlendiricisi tarafından ayrı ayrı doldurulur. Verilen puanlar Sınav Sonuç Tutanağına yazılarak ortalaması alınır.</w:t>
      </w:r>
    </w:p>
    <w:p w:rsidR="00190107" w:rsidRPr="00383BF5" w:rsidRDefault="00DA1E7A" w:rsidP="00981D54">
      <w:pPr>
        <w:pStyle w:val="AralkYok"/>
        <w:numPr>
          <w:ilvl w:val="0"/>
          <w:numId w:val="15"/>
        </w:numPr>
        <w:ind w:left="284" w:hanging="142"/>
        <w:jc w:val="both"/>
        <w:rPr>
          <w:rFonts w:cs="Calibri"/>
          <w:b/>
          <w:sz w:val="18"/>
          <w:szCs w:val="18"/>
        </w:rPr>
      </w:pPr>
      <w:r w:rsidRPr="00383BF5">
        <w:rPr>
          <w:rFonts w:cs="Calibri"/>
          <w:b/>
          <w:sz w:val="18"/>
          <w:szCs w:val="18"/>
        </w:rPr>
        <w:t>Sınav sırasında adayın kendisine, çevresine ve işe zarar verebileceği durumların oluşması halinde değerlendiriciler tarafından gerekli uyarılar yapılarak önlem alınması sağlanır. Bu durumda değerlendiriciler, adayın sınava devam ettirilip ettirilmeyeceğine karar verir.</w:t>
      </w:r>
    </w:p>
    <w:p w:rsidR="00190107" w:rsidRPr="00383BF5" w:rsidRDefault="00190107" w:rsidP="00981D54">
      <w:pPr>
        <w:pStyle w:val="AralkYok"/>
        <w:ind w:left="284" w:hanging="142"/>
        <w:jc w:val="both"/>
        <w:rPr>
          <w:rFonts w:cs="Calibri"/>
          <w:b/>
          <w:sz w:val="18"/>
          <w:szCs w:val="18"/>
        </w:rPr>
      </w:pPr>
    </w:p>
    <w:p w:rsidR="00190107" w:rsidRPr="00383BF5" w:rsidRDefault="00190107" w:rsidP="00981D54">
      <w:pPr>
        <w:pStyle w:val="AralkYok"/>
        <w:numPr>
          <w:ilvl w:val="0"/>
          <w:numId w:val="15"/>
        </w:numPr>
        <w:ind w:left="284" w:hanging="142"/>
        <w:jc w:val="both"/>
        <w:rPr>
          <w:rFonts w:cs="Calibri"/>
          <w:b/>
          <w:sz w:val="18"/>
          <w:szCs w:val="18"/>
        </w:rPr>
      </w:pPr>
      <w:r w:rsidRPr="00383BF5">
        <w:rPr>
          <w:rFonts w:cs="Calibri"/>
          <w:b/>
          <w:sz w:val="18"/>
          <w:szCs w:val="18"/>
        </w:rPr>
        <w:t>Aday B.1, B.2 ve</w:t>
      </w:r>
      <w:r w:rsidR="00EC1D7A" w:rsidRPr="00383BF5">
        <w:rPr>
          <w:rFonts w:cs="Calibri"/>
          <w:b/>
          <w:sz w:val="18"/>
          <w:szCs w:val="18"/>
        </w:rPr>
        <w:t>ya</w:t>
      </w:r>
      <w:r w:rsidRPr="00383BF5">
        <w:rPr>
          <w:rFonts w:cs="Calibri"/>
          <w:b/>
          <w:sz w:val="18"/>
          <w:szCs w:val="18"/>
        </w:rPr>
        <w:t xml:space="preserve"> B.3 bölümlerinden bir tanesinden sınava alınacaktır.</w:t>
      </w:r>
    </w:p>
    <w:p w:rsidR="0099275C" w:rsidRPr="00383BF5" w:rsidRDefault="0099275C" w:rsidP="002B32A9">
      <w:pPr>
        <w:pStyle w:val="AralkYok"/>
        <w:jc w:val="center"/>
        <w:rPr>
          <w:rFonts w:cs="Calibri"/>
          <w:b/>
          <w:sz w:val="18"/>
          <w:szCs w:val="18"/>
        </w:rPr>
      </w:pPr>
    </w:p>
    <w:tbl>
      <w:tblPr>
        <w:tblW w:w="10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8"/>
        <w:gridCol w:w="2717"/>
        <w:gridCol w:w="2670"/>
        <w:gridCol w:w="732"/>
      </w:tblGrid>
      <w:tr w:rsidR="00981D54" w:rsidRPr="00383BF5" w:rsidTr="00981D54">
        <w:trPr>
          <w:trHeight w:val="458"/>
          <w:jc w:val="center"/>
        </w:trPr>
        <w:tc>
          <w:tcPr>
            <w:tcW w:w="10827"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D02D94" w:rsidRPr="00383BF5" w:rsidRDefault="00D02D94" w:rsidP="00D77DC8">
            <w:pPr>
              <w:spacing w:after="0" w:line="360" w:lineRule="auto"/>
              <w:jc w:val="center"/>
              <w:rPr>
                <w:rFonts w:cs="Calibri"/>
                <w:b/>
                <w:sz w:val="18"/>
                <w:szCs w:val="18"/>
              </w:rPr>
            </w:pPr>
            <w:r w:rsidRPr="00383BF5">
              <w:rPr>
                <w:rFonts w:cs="Calibri"/>
                <w:b/>
                <w:sz w:val="18"/>
                <w:szCs w:val="18"/>
              </w:rPr>
              <w:t>İSG EKİPMANLARI</w:t>
            </w:r>
            <w:r w:rsidR="00D77DC8">
              <w:rPr>
                <w:rFonts w:cs="Calibri"/>
                <w:b/>
                <w:sz w:val="18"/>
                <w:szCs w:val="18"/>
              </w:rPr>
              <w:t xml:space="preserve"> </w:t>
            </w:r>
            <w:r w:rsidR="00D77DC8" w:rsidRPr="00383BF5">
              <w:rPr>
                <w:rFonts w:cs="Calibri"/>
                <w:b/>
                <w:sz w:val="18"/>
                <w:szCs w:val="18"/>
              </w:rPr>
              <w:t>(Aday tarafından karşılanacaktır.)</w:t>
            </w:r>
          </w:p>
        </w:tc>
      </w:tr>
      <w:tr w:rsidR="00981D54" w:rsidRPr="00383BF5" w:rsidTr="00981D54">
        <w:trPr>
          <w:trHeight w:hRule="exact" w:val="661"/>
          <w:jc w:val="center"/>
        </w:trPr>
        <w:tc>
          <w:tcPr>
            <w:tcW w:w="108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794ECA">
            <w:pPr>
              <w:spacing w:after="0" w:line="360" w:lineRule="auto"/>
              <w:jc w:val="center"/>
              <w:rPr>
                <w:rFonts w:cs="Calibri"/>
                <w:b/>
                <w:sz w:val="18"/>
                <w:szCs w:val="18"/>
              </w:rPr>
            </w:pPr>
            <w:r w:rsidRPr="00383BF5">
              <w:rPr>
                <w:rFonts w:cs="Calibri"/>
                <w:b/>
                <w:sz w:val="18"/>
                <w:szCs w:val="18"/>
              </w:rPr>
              <w:t>KİŞİSEL KORUYUCU DONANIMLAR</w:t>
            </w:r>
          </w:p>
          <w:p w:rsidR="00003EB2" w:rsidRPr="00383BF5" w:rsidRDefault="00003EB2" w:rsidP="00D02D94">
            <w:pPr>
              <w:spacing w:after="0" w:line="360" w:lineRule="auto"/>
              <w:rPr>
                <w:rFonts w:cs="Calibri"/>
                <w:b/>
                <w:sz w:val="18"/>
                <w:szCs w:val="18"/>
              </w:rPr>
            </w:pPr>
            <w:bookmarkStart w:id="1" w:name="_GoBack"/>
            <w:bookmarkEnd w:id="1"/>
          </w:p>
        </w:tc>
      </w:tr>
      <w:tr w:rsidR="00981D54" w:rsidRPr="00383BF5" w:rsidTr="00981D54">
        <w:trPr>
          <w:trHeight w:hRule="exact" w:val="284"/>
          <w:jc w:val="center"/>
        </w:trPr>
        <w:tc>
          <w:tcPr>
            <w:tcW w:w="108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spacing w:after="0" w:line="360" w:lineRule="auto"/>
              <w:rPr>
                <w:rFonts w:cs="Calibri"/>
                <w:b/>
                <w:sz w:val="18"/>
                <w:szCs w:val="18"/>
              </w:rPr>
            </w:pPr>
            <w:r w:rsidRPr="00383BF5">
              <w:rPr>
                <w:rFonts w:cs="Calibri"/>
                <w:sz w:val="18"/>
                <w:szCs w:val="18"/>
              </w:rPr>
              <w:t>İş Kıyafeti</w:t>
            </w:r>
          </w:p>
        </w:tc>
      </w:tr>
      <w:tr w:rsidR="00981D54" w:rsidRPr="00383BF5" w:rsidTr="00981D54">
        <w:trPr>
          <w:trHeight w:hRule="exact" w:val="284"/>
          <w:jc w:val="center"/>
        </w:trPr>
        <w:tc>
          <w:tcPr>
            <w:tcW w:w="108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spacing w:after="0" w:line="360" w:lineRule="auto"/>
              <w:rPr>
                <w:rFonts w:cs="Calibri"/>
                <w:b/>
                <w:sz w:val="18"/>
                <w:szCs w:val="18"/>
              </w:rPr>
            </w:pPr>
            <w:r w:rsidRPr="00383BF5">
              <w:rPr>
                <w:rFonts w:cs="Calibri"/>
                <w:sz w:val="18"/>
                <w:szCs w:val="18"/>
              </w:rPr>
              <w:t>Etiketleme</w:t>
            </w:r>
          </w:p>
        </w:tc>
      </w:tr>
      <w:tr w:rsidR="00981D54" w:rsidRPr="00383BF5" w:rsidTr="00981D54">
        <w:trPr>
          <w:trHeight w:hRule="exact" w:val="284"/>
          <w:jc w:val="center"/>
        </w:trPr>
        <w:tc>
          <w:tcPr>
            <w:tcW w:w="108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spacing w:after="0" w:line="360" w:lineRule="auto"/>
              <w:rPr>
                <w:rFonts w:cs="Calibri"/>
                <w:b/>
                <w:sz w:val="18"/>
                <w:szCs w:val="18"/>
              </w:rPr>
            </w:pPr>
            <w:r w:rsidRPr="00383BF5">
              <w:rPr>
                <w:rFonts w:cs="Calibri"/>
                <w:sz w:val="18"/>
                <w:szCs w:val="18"/>
              </w:rPr>
              <w:t>Talimatlar</w:t>
            </w:r>
          </w:p>
        </w:tc>
      </w:tr>
      <w:tr w:rsidR="00981D54" w:rsidRPr="00383BF5" w:rsidTr="00981D54">
        <w:trPr>
          <w:trHeight w:hRule="exact" w:val="284"/>
          <w:jc w:val="center"/>
        </w:trPr>
        <w:tc>
          <w:tcPr>
            <w:tcW w:w="10827" w:type="dxa"/>
            <w:gridSpan w:val="4"/>
            <w:tcBorders>
              <w:top w:val="single" w:sz="4" w:space="0" w:color="auto"/>
              <w:left w:val="single" w:sz="4" w:space="0" w:color="auto"/>
              <w:bottom w:val="single" w:sz="4" w:space="0" w:color="auto"/>
            </w:tcBorders>
            <w:shd w:val="clear" w:color="auto" w:fill="auto"/>
            <w:noWrap/>
            <w:vAlign w:val="center"/>
          </w:tcPr>
          <w:p w:rsidR="00003EB2" w:rsidRPr="00383BF5" w:rsidRDefault="00003EB2" w:rsidP="00D02D94">
            <w:pPr>
              <w:spacing w:after="0" w:line="360" w:lineRule="auto"/>
              <w:rPr>
                <w:rFonts w:cs="Calibri"/>
                <w:b/>
                <w:sz w:val="18"/>
                <w:szCs w:val="18"/>
              </w:rPr>
            </w:pPr>
          </w:p>
        </w:tc>
      </w:tr>
      <w:tr w:rsidR="00981D54" w:rsidRPr="00383BF5" w:rsidTr="00981D54">
        <w:trPr>
          <w:trHeight w:hRule="exact" w:val="284"/>
          <w:jc w:val="center"/>
        </w:trPr>
        <w:tc>
          <w:tcPr>
            <w:tcW w:w="10827"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003EB2" w:rsidRPr="00383BF5" w:rsidRDefault="00003EB2" w:rsidP="00D02D94">
            <w:pPr>
              <w:spacing w:after="0" w:line="360" w:lineRule="auto"/>
              <w:jc w:val="center"/>
              <w:rPr>
                <w:rFonts w:cs="Calibri"/>
                <w:b/>
                <w:sz w:val="18"/>
                <w:szCs w:val="18"/>
              </w:rPr>
            </w:pPr>
            <w:r w:rsidRPr="00383BF5">
              <w:rPr>
                <w:rFonts w:cs="Calibri"/>
                <w:b/>
                <w:bCs/>
                <w:sz w:val="18"/>
                <w:szCs w:val="18"/>
              </w:rPr>
              <w:t>MAKİNA TECHİZAT LİSTESİ</w:t>
            </w:r>
          </w:p>
        </w:tc>
      </w:tr>
      <w:tr w:rsidR="00981D54" w:rsidRPr="00383BF5" w:rsidTr="00981D54">
        <w:trPr>
          <w:trHeight w:hRule="exact" w:val="444"/>
          <w:jc w:val="center"/>
        </w:trPr>
        <w:tc>
          <w:tcPr>
            <w:tcW w:w="108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spacing w:after="0" w:line="240" w:lineRule="auto"/>
              <w:ind w:left="720"/>
              <w:jc w:val="center"/>
              <w:rPr>
                <w:rFonts w:cs="Calibri"/>
                <w:b/>
                <w:sz w:val="18"/>
                <w:szCs w:val="18"/>
              </w:rPr>
            </w:pPr>
            <w:r w:rsidRPr="00383BF5">
              <w:rPr>
                <w:rFonts w:cs="Calibri"/>
                <w:b/>
                <w:sz w:val="18"/>
                <w:szCs w:val="18"/>
              </w:rPr>
              <w:t>B.1. MÜNFERİT KONUK GİRİŞ ÇIKIŞ İŞLEMLERİ, B.2 GRUP GİRİŞ ÇIKIŞ İŞLEMLERİ VE B.3. GECE  İŞLEMLERİ    ORTAK</w:t>
            </w:r>
          </w:p>
        </w:tc>
      </w:tr>
      <w:tr w:rsidR="00981D54" w:rsidRPr="00383BF5" w:rsidTr="00981D54">
        <w:trPr>
          <w:trHeight w:hRule="exact" w:val="284"/>
          <w:jc w:val="center"/>
        </w:trPr>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numPr>
                <w:ilvl w:val="0"/>
                <w:numId w:val="10"/>
              </w:numPr>
              <w:spacing w:after="0" w:line="360" w:lineRule="auto"/>
              <w:ind w:left="426" w:hanging="426"/>
              <w:rPr>
                <w:rFonts w:cs="Calibri"/>
                <w:sz w:val="18"/>
                <w:szCs w:val="18"/>
              </w:rPr>
            </w:pPr>
            <w:r w:rsidRPr="00383BF5">
              <w:rPr>
                <w:rFonts w:cs="Calibri"/>
                <w:sz w:val="18"/>
                <w:szCs w:val="18"/>
              </w:rPr>
              <w:t>Hesap kartı (</w:t>
            </w:r>
            <w:proofErr w:type="spellStart"/>
            <w:r w:rsidRPr="00383BF5">
              <w:rPr>
                <w:rFonts w:cs="Calibri"/>
                <w:sz w:val="18"/>
                <w:szCs w:val="18"/>
              </w:rPr>
              <w:t>Folio</w:t>
            </w:r>
            <w:proofErr w:type="spellEnd"/>
            <w:r w:rsidRPr="00383BF5">
              <w:rPr>
                <w:rFonts w:cs="Calibri"/>
                <w:sz w:val="18"/>
                <w:szCs w:val="18"/>
              </w:rPr>
              <w:t>)</w:t>
            </w:r>
          </w:p>
        </w:tc>
        <w:tc>
          <w:tcPr>
            <w:tcW w:w="6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EB2" w:rsidRPr="00383BF5" w:rsidRDefault="00003EB2" w:rsidP="00D02D94">
            <w:pPr>
              <w:numPr>
                <w:ilvl w:val="0"/>
                <w:numId w:val="6"/>
              </w:numPr>
              <w:spacing w:after="0" w:line="360" w:lineRule="auto"/>
              <w:ind w:left="459" w:hanging="283"/>
              <w:rPr>
                <w:rFonts w:cs="Calibri"/>
                <w:sz w:val="18"/>
                <w:szCs w:val="18"/>
              </w:rPr>
            </w:pPr>
            <w:r w:rsidRPr="00383BF5">
              <w:rPr>
                <w:rFonts w:cs="Calibri"/>
                <w:sz w:val="18"/>
                <w:szCs w:val="18"/>
              </w:rPr>
              <w:t>Ajanda</w:t>
            </w:r>
          </w:p>
        </w:tc>
      </w:tr>
      <w:tr w:rsidR="00981D54" w:rsidRPr="00383BF5" w:rsidTr="00981D54">
        <w:trPr>
          <w:trHeight w:hRule="exact" w:val="284"/>
          <w:jc w:val="center"/>
        </w:trPr>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numPr>
                <w:ilvl w:val="0"/>
                <w:numId w:val="10"/>
              </w:numPr>
              <w:spacing w:after="0" w:line="360" w:lineRule="auto"/>
              <w:ind w:left="426" w:hanging="426"/>
              <w:rPr>
                <w:rFonts w:cs="Calibri"/>
                <w:sz w:val="18"/>
                <w:szCs w:val="18"/>
              </w:rPr>
            </w:pPr>
            <w:r w:rsidRPr="00383BF5">
              <w:rPr>
                <w:rFonts w:cs="Calibri"/>
                <w:sz w:val="18"/>
                <w:szCs w:val="18"/>
              </w:rPr>
              <w:t>Ofis malzemeleri</w:t>
            </w:r>
          </w:p>
        </w:tc>
        <w:tc>
          <w:tcPr>
            <w:tcW w:w="6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EB2" w:rsidRPr="00383BF5" w:rsidRDefault="00003EB2" w:rsidP="00D02D94">
            <w:pPr>
              <w:numPr>
                <w:ilvl w:val="0"/>
                <w:numId w:val="6"/>
              </w:numPr>
              <w:spacing w:after="0" w:line="360" w:lineRule="auto"/>
              <w:ind w:left="459" w:hanging="283"/>
              <w:rPr>
                <w:rFonts w:cs="Calibri"/>
                <w:sz w:val="18"/>
                <w:szCs w:val="18"/>
              </w:rPr>
            </w:pPr>
            <w:r w:rsidRPr="00383BF5">
              <w:rPr>
                <w:rFonts w:cs="Calibri"/>
                <w:sz w:val="18"/>
                <w:szCs w:val="18"/>
              </w:rPr>
              <w:t>Bilgisayar</w:t>
            </w:r>
          </w:p>
        </w:tc>
      </w:tr>
      <w:tr w:rsidR="00981D54" w:rsidRPr="00383BF5" w:rsidTr="00981D54">
        <w:trPr>
          <w:trHeight w:hRule="exact" w:val="284"/>
          <w:jc w:val="center"/>
        </w:trPr>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numPr>
                <w:ilvl w:val="0"/>
                <w:numId w:val="10"/>
              </w:numPr>
              <w:spacing w:after="0" w:line="360" w:lineRule="auto"/>
              <w:ind w:left="426" w:hanging="426"/>
              <w:rPr>
                <w:rFonts w:cs="Calibri"/>
                <w:sz w:val="18"/>
                <w:szCs w:val="18"/>
              </w:rPr>
            </w:pPr>
            <w:r w:rsidRPr="00383BF5">
              <w:rPr>
                <w:rFonts w:cs="Calibri"/>
                <w:sz w:val="18"/>
                <w:szCs w:val="18"/>
              </w:rPr>
              <w:t>Ön büro otomasyon programı</w:t>
            </w:r>
          </w:p>
        </w:tc>
        <w:tc>
          <w:tcPr>
            <w:tcW w:w="6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EB2" w:rsidRPr="00383BF5" w:rsidRDefault="00003EB2" w:rsidP="00D02D94">
            <w:pPr>
              <w:numPr>
                <w:ilvl w:val="0"/>
                <w:numId w:val="6"/>
              </w:numPr>
              <w:spacing w:after="0" w:line="360" w:lineRule="auto"/>
              <w:ind w:left="459" w:hanging="283"/>
              <w:rPr>
                <w:rFonts w:cs="Calibri"/>
                <w:sz w:val="18"/>
                <w:szCs w:val="18"/>
              </w:rPr>
            </w:pPr>
            <w:r w:rsidRPr="00383BF5">
              <w:rPr>
                <w:rFonts w:cs="Calibri"/>
                <w:sz w:val="18"/>
                <w:szCs w:val="18"/>
              </w:rPr>
              <w:t>Bilgisayar yazıcısı</w:t>
            </w:r>
          </w:p>
        </w:tc>
      </w:tr>
      <w:tr w:rsidR="00981D54" w:rsidRPr="00383BF5" w:rsidTr="00981D54">
        <w:trPr>
          <w:trHeight w:hRule="exact" w:val="284"/>
          <w:jc w:val="center"/>
        </w:trPr>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numPr>
                <w:ilvl w:val="0"/>
                <w:numId w:val="10"/>
              </w:numPr>
              <w:spacing w:after="0" w:line="360" w:lineRule="auto"/>
              <w:ind w:left="426" w:hanging="426"/>
              <w:rPr>
                <w:rFonts w:cs="Calibri"/>
                <w:sz w:val="18"/>
                <w:szCs w:val="18"/>
              </w:rPr>
            </w:pPr>
            <w:r w:rsidRPr="00383BF5">
              <w:rPr>
                <w:rFonts w:cs="Calibri"/>
                <w:sz w:val="18"/>
                <w:szCs w:val="18"/>
              </w:rPr>
              <w:t>Ön kasa devir tutanağı</w:t>
            </w:r>
          </w:p>
        </w:tc>
        <w:tc>
          <w:tcPr>
            <w:tcW w:w="6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EB2" w:rsidRPr="00383BF5" w:rsidRDefault="00003EB2" w:rsidP="00D02D94">
            <w:pPr>
              <w:numPr>
                <w:ilvl w:val="0"/>
                <w:numId w:val="6"/>
              </w:numPr>
              <w:spacing w:after="0" w:line="360" w:lineRule="auto"/>
              <w:ind w:left="459" w:hanging="283"/>
              <w:rPr>
                <w:rFonts w:cs="Calibri"/>
                <w:sz w:val="18"/>
                <w:szCs w:val="18"/>
              </w:rPr>
            </w:pPr>
            <w:r w:rsidRPr="00383BF5">
              <w:rPr>
                <w:rFonts w:cs="Calibri"/>
                <w:sz w:val="18"/>
                <w:szCs w:val="18"/>
              </w:rPr>
              <w:t>Fatura</w:t>
            </w:r>
          </w:p>
        </w:tc>
      </w:tr>
      <w:tr w:rsidR="00981D54" w:rsidRPr="00383BF5" w:rsidTr="00981D54">
        <w:trPr>
          <w:trHeight w:hRule="exact" w:val="284"/>
          <w:jc w:val="center"/>
        </w:trPr>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numPr>
                <w:ilvl w:val="0"/>
                <w:numId w:val="10"/>
              </w:numPr>
              <w:spacing w:after="0" w:line="360" w:lineRule="auto"/>
              <w:ind w:left="426" w:hanging="426"/>
              <w:rPr>
                <w:rFonts w:cs="Calibri"/>
                <w:sz w:val="18"/>
                <w:szCs w:val="18"/>
              </w:rPr>
            </w:pPr>
            <w:r w:rsidRPr="00383BF5">
              <w:rPr>
                <w:rFonts w:cs="Calibri"/>
                <w:sz w:val="18"/>
                <w:szCs w:val="18"/>
              </w:rPr>
              <w:t>Pas anahtarı imza defteri</w:t>
            </w:r>
          </w:p>
        </w:tc>
        <w:tc>
          <w:tcPr>
            <w:tcW w:w="6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EB2" w:rsidRPr="00383BF5" w:rsidRDefault="00003EB2" w:rsidP="00D02D94">
            <w:pPr>
              <w:numPr>
                <w:ilvl w:val="0"/>
                <w:numId w:val="6"/>
              </w:numPr>
              <w:spacing w:after="0" w:line="360" w:lineRule="auto"/>
              <w:ind w:left="459" w:hanging="283"/>
              <w:rPr>
                <w:rFonts w:cs="Calibri"/>
                <w:sz w:val="18"/>
                <w:szCs w:val="18"/>
              </w:rPr>
            </w:pPr>
            <w:r w:rsidRPr="00383BF5">
              <w:rPr>
                <w:rFonts w:cs="Calibri"/>
                <w:sz w:val="18"/>
                <w:szCs w:val="18"/>
              </w:rPr>
              <w:t>Fotokopi makinesi</w:t>
            </w:r>
          </w:p>
        </w:tc>
      </w:tr>
      <w:tr w:rsidR="00981D54" w:rsidRPr="00383BF5" w:rsidTr="00981D54">
        <w:trPr>
          <w:trHeight w:hRule="exact" w:val="284"/>
          <w:jc w:val="center"/>
        </w:trPr>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numPr>
                <w:ilvl w:val="0"/>
                <w:numId w:val="10"/>
              </w:numPr>
              <w:spacing w:after="0" w:line="360" w:lineRule="auto"/>
              <w:ind w:left="426" w:hanging="426"/>
              <w:rPr>
                <w:rFonts w:cs="Calibri"/>
                <w:sz w:val="18"/>
                <w:szCs w:val="18"/>
              </w:rPr>
            </w:pPr>
            <w:r w:rsidRPr="00383BF5">
              <w:rPr>
                <w:rFonts w:cs="Calibri"/>
                <w:sz w:val="18"/>
                <w:szCs w:val="18"/>
              </w:rPr>
              <w:t>Proforma fatura</w:t>
            </w:r>
          </w:p>
        </w:tc>
        <w:tc>
          <w:tcPr>
            <w:tcW w:w="6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EB2" w:rsidRPr="00383BF5" w:rsidRDefault="00003EB2" w:rsidP="00D02D94">
            <w:pPr>
              <w:numPr>
                <w:ilvl w:val="0"/>
                <w:numId w:val="6"/>
              </w:numPr>
              <w:spacing w:after="0" w:line="360" w:lineRule="auto"/>
              <w:ind w:left="459" w:hanging="283"/>
              <w:rPr>
                <w:rFonts w:cs="Calibri"/>
                <w:sz w:val="18"/>
                <w:szCs w:val="18"/>
              </w:rPr>
            </w:pPr>
            <w:r w:rsidRPr="00383BF5">
              <w:rPr>
                <w:rFonts w:cs="Calibri"/>
                <w:sz w:val="18"/>
                <w:szCs w:val="18"/>
              </w:rPr>
              <w:t>Folyo havuzu</w:t>
            </w:r>
          </w:p>
        </w:tc>
      </w:tr>
      <w:tr w:rsidR="00981D54" w:rsidRPr="00383BF5" w:rsidTr="00981D54">
        <w:trPr>
          <w:trHeight w:hRule="exact" w:val="284"/>
          <w:jc w:val="center"/>
        </w:trPr>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numPr>
                <w:ilvl w:val="0"/>
                <w:numId w:val="10"/>
              </w:numPr>
              <w:spacing w:after="0" w:line="360" w:lineRule="auto"/>
              <w:ind w:left="426" w:hanging="426"/>
              <w:rPr>
                <w:rFonts w:cs="Calibri"/>
                <w:sz w:val="18"/>
                <w:szCs w:val="18"/>
              </w:rPr>
            </w:pPr>
            <w:r w:rsidRPr="00383BF5">
              <w:rPr>
                <w:rFonts w:cs="Calibri"/>
                <w:sz w:val="18"/>
                <w:szCs w:val="18"/>
              </w:rPr>
              <w:t>Takvim</w:t>
            </w:r>
          </w:p>
        </w:tc>
        <w:tc>
          <w:tcPr>
            <w:tcW w:w="6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EB2" w:rsidRPr="00383BF5" w:rsidRDefault="00003EB2" w:rsidP="00D02D94">
            <w:pPr>
              <w:numPr>
                <w:ilvl w:val="0"/>
                <w:numId w:val="6"/>
              </w:numPr>
              <w:spacing w:after="0" w:line="360" w:lineRule="auto"/>
              <w:ind w:left="459" w:hanging="283"/>
              <w:rPr>
                <w:rFonts w:cs="Calibri"/>
                <w:sz w:val="18"/>
                <w:szCs w:val="18"/>
              </w:rPr>
            </w:pPr>
            <w:r w:rsidRPr="00383BF5">
              <w:rPr>
                <w:rFonts w:cs="Calibri"/>
                <w:sz w:val="18"/>
                <w:szCs w:val="18"/>
              </w:rPr>
              <w:t>Günlük müşteri listesi</w:t>
            </w:r>
          </w:p>
        </w:tc>
      </w:tr>
      <w:tr w:rsidR="00981D54" w:rsidRPr="00383BF5" w:rsidTr="00981D54">
        <w:trPr>
          <w:trHeight w:hRule="exact" w:val="284"/>
          <w:jc w:val="center"/>
        </w:trPr>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numPr>
                <w:ilvl w:val="0"/>
                <w:numId w:val="10"/>
              </w:numPr>
              <w:spacing w:after="0" w:line="360" w:lineRule="auto"/>
              <w:ind w:left="426" w:hanging="426"/>
              <w:rPr>
                <w:rFonts w:cs="Calibri"/>
                <w:sz w:val="18"/>
                <w:szCs w:val="18"/>
              </w:rPr>
            </w:pPr>
            <w:r w:rsidRPr="00383BF5">
              <w:rPr>
                <w:rFonts w:cs="Calibri"/>
                <w:sz w:val="18"/>
                <w:szCs w:val="18"/>
              </w:rPr>
              <w:t>Telefon</w:t>
            </w:r>
          </w:p>
        </w:tc>
        <w:tc>
          <w:tcPr>
            <w:tcW w:w="6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EB2" w:rsidRPr="00383BF5" w:rsidRDefault="00003EB2" w:rsidP="00D02D94">
            <w:pPr>
              <w:numPr>
                <w:ilvl w:val="0"/>
                <w:numId w:val="6"/>
              </w:numPr>
              <w:spacing w:after="0" w:line="360" w:lineRule="auto"/>
              <w:ind w:left="459" w:hanging="283"/>
              <w:rPr>
                <w:rFonts w:cs="Calibri"/>
                <w:sz w:val="18"/>
                <w:szCs w:val="18"/>
              </w:rPr>
            </w:pPr>
            <w:r w:rsidRPr="00383BF5">
              <w:rPr>
                <w:rFonts w:cs="Calibri"/>
                <w:sz w:val="18"/>
                <w:szCs w:val="18"/>
              </w:rPr>
              <w:t>Hesap makinesi</w:t>
            </w:r>
          </w:p>
        </w:tc>
      </w:tr>
      <w:tr w:rsidR="00981D54" w:rsidRPr="00383BF5" w:rsidTr="00981D54">
        <w:trPr>
          <w:trHeight w:hRule="exact" w:val="256"/>
          <w:jc w:val="center"/>
        </w:trPr>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numPr>
                <w:ilvl w:val="0"/>
                <w:numId w:val="10"/>
              </w:numPr>
              <w:spacing w:after="0" w:line="240" w:lineRule="auto"/>
              <w:ind w:left="426" w:hanging="426"/>
              <w:rPr>
                <w:rFonts w:cs="Calibri"/>
                <w:sz w:val="18"/>
                <w:szCs w:val="18"/>
              </w:rPr>
            </w:pPr>
            <w:r w:rsidRPr="00383BF5">
              <w:rPr>
                <w:rFonts w:cs="Calibri"/>
                <w:sz w:val="18"/>
                <w:szCs w:val="18"/>
              </w:rPr>
              <w:t>Teknik arıza fişi</w:t>
            </w:r>
          </w:p>
        </w:tc>
        <w:tc>
          <w:tcPr>
            <w:tcW w:w="6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EB2" w:rsidRPr="00383BF5" w:rsidRDefault="00003EB2" w:rsidP="00D02D94">
            <w:pPr>
              <w:numPr>
                <w:ilvl w:val="0"/>
                <w:numId w:val="6"/>
              </w:numPr>
              <w:spacing w:after="0" w:line="360" w:lineRule="auto"/>
              <w:ind w:left="459" w:hanging="283"/>
              <w:rPr>
                <w:rFonts w:cs="Calibri"/>
                <w:sz w:val="18"/>
                <w:szCs w:val="18"/>
              </w:rPr>
            </w:pPr>
            <w:r w:rsidRPr="00383BF5">
              <w:rPr>
                <w:rFonts w:cs="Calibri"/>
                <w:sz w:val="18"/>
                <w:szCs w:val="18"/>
              </w:rPr>
              <w:t>Kat hizmetleri sorumlusu raporu</w:t>
            </w:r>
          </w:p>
        </w:tc>
      </w:tr>
      <w:tr w:rsidR="00981D54" w:rsidRPr="00383BF5" w:rsidTr="00981D54">
        <w:trPr>
          <w:trHeight w:hRule="exact" w:val="276"/>
          <w:jc w:val="center"/>
        </w:trPr>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numPr>
                <w:ilvl w:val="0"/>
                <w:numId w:val="10"/>
              </w:numPr>
              <w:spacing w:after="0" w:line="360" w:lineRule="auto"/>
              <w:ind w:left="426" w:hanging="426"/>
              <w:rPr>
                <w:rFonts w:cs="Calibri"/>
                <w:sz w:val="18"/>
                <w:szCs w:val="18"/>
              </w:rPr>
            </w:pPr>
            <w:r w:rsidRPr="00383BF5">
              <w:rPr>
                <w:rFonts w:cs="Calibri"/>
                <w:sz w:val="18"/>
                <w:szCs w:val="18"/>
              </w:rPr>
              <w:t>Telsiz veya çağrı cihazı</w:t>
            </w:r>
          </w:p>
        </w:tc>
        <w:tc>
          <w:tcPr>
            <w:tcW w:w="6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EB2" w:rsidRPr="00383BF5" w:rsidRDefault="00003EB2" w:rsidP="00D02D94">
            <w:pPr>
              <w:numPr>
                <w:ilvl w:val="0"/>
                <w:numId w:val="6"/>
              </w:numPr>
              <w:spacing w:after="0" w:line="360" w:lineRule="auto"/>
              <w:ind w:left="459" w:hanging="283"/>
              <w:rPr>
                <w:rFonts w:cs="Calibri"/>
                <w:sz w:val="18"/>
                <w:szCs w:val="18"/>
              </w:rPr>
            </w:pPr>
            <w:r w:rsidRPr="00383BF5">
              <w:rPr>
                <w:rFonts w:cs="Calibri"/>
                <w:sz w:val="18"/>
                <w:szCs w:val="18"/>
              </w:rPr>
              <w:t>Kat hizmetleri sorumlusu uyuşmazlık raporu</w:t>
            </w:r>
          </w:p>
        </w:tc>
      </w:tr>
      <w:tr w:rsidR="00981D54" w:rsidRPr="00383BF5" w:rsidTr="00981D54">
        <w:trPr>
          <w:trHeight w:hRule="exact" w:val="276"/>
          <w:jc w:val="center"/>
        </w:trPr>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numPr>
                <w:ilvl w:val="0"/>
                <w:numId w:val="10"/>
              </w:numPr>
              <w:spacing w:after="0" w:line="360" w:lineRule="auto"/>
              <w:ind w:left="426" w:hanging="426"/>
              <w:rPr>
                <w:rFonts w:cs="Calibri"/>
                <w:sz w:val="18"/>
                <w:szCs w:val="18"/>
              </w:rPr>
            </w:pPr>
            <w:r w:rsidRPr="00383BF5">
              <w:rPr>
                <w:rFonts w:cs="Calibri"/>
                <w:sz w:val="18"/>
                <w:szCs w:val="18"/>
              </w:rPr>
              <w:t>Vardiyalar arası iletişim defteri</w:t>
            </w:r>
          </w:p>
        </w:tc>
        <w:tc>
          <w:tcPr>
            <w:tcW w:w="6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EB2" w:rsidRPr="00383BF5" w:rsidRDefault="00003EB2" w:rsidP="00D02D94">
            <w:pPr>
              <w:numPr>
                <w:ilvl w:val="0"/>
                <w:numId w:val="6"/>
              </w:numPr>
              <w:spacing w:after="0" w:line="360" w:lineRule="auto"/>
              <w:ind w:left="459" w:hanging="283"/>
              <w:rPr>
                <w:rFonts w:cs="Calibri"/>
                <w:sz w:val="18"/>
                <w:szCs w:val="18"/>
              </w:rPr>
            </w:pPr>
            <w:r w:rsidRPr="00383BF5">
              <w:rPr>
                <w:rFonts w:cs="Calibri"/>
                <w:sz w:val="18"/>
                <w:szCs w:val="18"/>
              </w:rPr>
              <w:t>İnternet</w:t>
            </w:r>
          </w:p>
        </w:tc>
      </w:tr>
      <w:tr w:rsidR="00981D54" w:rsidRPr="00383BF5" w:rsidTr="00981D54">
        <w:trPr>
          <w:trHeight w:hRule="exact" w:val="276"/>
          <w:jc w:val="center"/>
        </w:trPr>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numPr>
                <w:ilvl w:val="0"/>
                <w:numId w:val="10"/>
              </w:numPr>
              <w:spacing w:after="0" w:line="360" w:lineRule="auto"/>
              <w:ind w:left="426" w:hanging="426"/>
              <w:rPr>
                <w:rFonts w:cs="Calibri"/>
                <w:sz w:val="18"/>
                <w:szCs w:val="18"/>
              </w:rPr>
            </w:pPr>
            <w:r w:rsidRPr="00383BF5">
              <w:rPr>
                <w:rFonts w:cs="Calibri"/>
                <w:sz w:val="18"/>
                <w:szCs w:val="18"/>
              </w:rPr>
              <w:t>Kayıp ve bulunan eşya form</w:t>
            </w:r>
          </w:p>
        </w:tc>
        <w:tc>
          <w:tcPr>
            <w:tcW w:w="6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EB2" w:rsidRPr="00383BF5" w:rsidRDefault="00003EB2" w:rsidP="00D02D94">
            <w:pPr>
              <w:numPr>
                <w:ilvl w:val="0"/>
                <w:numId w:val="6"/>
              </w:numPr>
              <w:spacing w:after="0" w:line="360" w:lineRule="auto"/>
              <w:ind w:left="459" w:hanging="283"/>
              <w:rPr>
                <w:rFonts w:cs="Calibri"/>
                <w:sz w:val="18"/>
                <w:szCs w:val="18"/>
              </w:rPr>
            </w:pPr>
            <w:r w:rsidRPr="00383BF5">
              <w:rPr>
                <w:rFonts w:cs="Calibri"/>
                <w:sz w:val="18"/>
                <w:szCs w:val="18"/>
              </w:rPr>
              <w:t>Arıza Bakım ve Onarım İstek Formu</w:t>
            </w:r>
          </w:p>
          <w:p w:rsidR="00003EB2" w:rsidRPr="00383BF5" w:rsidRDefault="00003EB2" w:rsidP="00D02D94">
            <w:pPr>
              <w:numPr>
                <w:ilvl w:val="0"/>
                <w:numId w:val="6"/>
              </w:numPr>
              <w:spacing w:after="0" w:line="360" w:lineRule="auto"/>
              <w:ind w:left="459" w:hanging="283"/>
              <w:rPr>
                <w:rFonts w:cs="Calibri"/>
                <w:sz w:val="18"/>
                <w:szCs w:val="18"/>
              </w:rPr>
            </w:pPr>
          </w:p>
        </w:tc>
      </w:tr>
      <w:tr w:rsidR="00981D54" w:rsidRPr="00383BF5" w:rsidTr="00981D54">
        <w:trPr>
          <w:trHeight w:hRule="exact" w:val="276"/>
          <w:jc w:val="center"/>
        </w:trPr>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EB2" w:rsidRPr="00383BF5" w:rsidRDefault="00003EB2" w:rsidP="00D02D94">
            <w:pPr>
              <w:numPr>
                <w:ilvl w:val="0"/>
                <w:numId w:val="10"/>
              </w:numPr>
              <w:spacing w:after="0" w:line="360" w:lineRule="auto"/>
              <w:ind w:left="426" w:hanging="426"/>
              <w:rPr>
                <w:rFonts w:cs="Calibri"/>
                <w:sz w:val="18"/>
                <w:szCs w:val="18"/>
              </w:rPr>
            </w:pPr>
            <w:r w:rsidRPr="00383BF5">
              <w:rPr>
                <w:rFonts w:cs="Calibri"/>
                <w:sz w:val="18"/>
                <w:szCs w:val="18"/>
              </w:rPr>
              <w:t>Eşya çıkış formu</w:t>
            </w:r>
          </w:p>
        </w:tc>
        <w:tc>
          <w:tcPr>
            <w:tcW w:w="6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EB2" w:rsidRPr="00383BF5" w:rsidRDefault="00003EB2" w:rsidP="00D02D94">
            <w:pPr>
              <w:spacing w:after="0" w:line="360" w:lineRule="auto"/>
              <w:ind w:left="459" w:hanging="283"/>
              <w:rPr>
                <w:rFonts w:cs="Calibri"/>
                <w:b/>
                <w:sz w:val="18"/>
                <w:szCs w:val="18"/>
              </w:rPr>
            </w:pPr>
            <w:r w:rsidRPr="00383BF5">
              <w:rPr>
                <w:rFonts w:cs="Calibri"/>
                <w:b/>
                <w:sz w:val="18"/>
                <w:szCs w:val="18"/>
              </w:rPr>
              <w:t>20.</w:t>
            </w:r>
            <w:r w:rsidRPr="00383BF5">
              <w:rPr>
                <w:rFonts w:cs="Calibri"/>
                <w:sz w:val="18"/>
                <w:szCs w:val="18"/>
              </w:rPr>
              <w:t>İsimlik</w:t>
            </w:r>
          </w:p>
        </w:tc>
      </w:tr>
      <w:tr w:rsidR="00981D54" w:rsidRPr="00383BF5" w:rsidTr="00981D54">
        <w:trPr>
          <w:trHeight w:val="1295"/>
          <w:jc w:val="center"/>
        </w:trPr>
        <w:tc>
          <w:tcPr>
            <w:tcW w:w="10827" w:type="dxa"/>
            <w:gridSpan w:val="4"/>
            <w:tcBorders>
              <w:top w:val="single" w:sz="4" w:space="0" w:color="auto"/>
              <w:left w:val="single" w:sz="4" w:space="0" w:color="auto"/>
              <w:right w:val="single" w:sz="4" w:space="0" w:color="auto"/>
            </w:tcBorders>
            <w:shd w:val="clear" w:color="auto" w:fill="auto"/>
            <w:noWrap/>
            <w:vAlign w:val="center"/>
          </w:tcPr>
          <w:p w:rsidR="00003EB2" w:rsidRPr="00383BF5" w:rsidRDefault="00003EB2" w:rsidP="00BB3C59">
            <w:pPr>
              <w:spacing w:after="0" w:line="360" w:lineRule="auto"/>
              <w:jc w:val="both"/>
              <w:rPr>
                <w:rFonts w:cs="Calibri"/>
                <w:b/>
                <w:sz w:val="18"/>
                <w:szCs w:val="18"/>
              </w:rPr>
            </w:pPr>
            <w:r w:rsidRPr="00383BF5">
              <w:rPr>
                <w:rFonts w:cs="Calibri"/>
                <w:sz w:val="18"/>
                <w:szCs w:val="18"/>
              </w:rPr>
              <w:t xml:space="preserve"> </w:t>
            </w:r>
            <w:r w:rsidRPr="00383BF5">
              <w:rPr>
                <w:rFonts w:cs="Calibri"/>
                <w:b/>
                <w:sz w:val="18"/>
                <w:szCs w:val="18"/>
              </w:rPr>
              <w:t>Matbu formlar</w:t>
            </w:r>
            <w:r w:rsidRPr="00383BF5">
              <w:rPr>
                <w:rFonts w:cs="Calibri"/>
                <w:sz w:val="18"/>
                <w:szCs w:val="18"/>
              </w:rPr>
              <w:t xml:space="preserve"> (Bulunmuş eşya formu, Depo malzeme çekme formu, Döviz alım bordrosu, Emanet eşya formu, Erken kahvaltı paket formları, Grup oda ve isim listesi formu, İkram kartı, Konaklama belgesi, Konuk anket formu, Konuk avans makbuzu, Malzeme talep formu, Mesaj formu,  Oda ve fiyat değişim formu, Ön kasa alındısı makbuzu</w:t>
            </w:r>
            <w:r w:rsidR="00BB3C59">
              <w:rPr>
                <w:rFonts w:cs="Calibri"/>
                <w:sz w:val="18"/>
                <w:szCs w:val="18"/>
              </w:rPr>
              <w:t>,</w:t>
            </w:r>
            <w:r w:rsidRPr="00383BF5">
              <w:rPr>
                <w:rFonts w:cs="Calibri"/>
                <w:sz w:val="18"/>
                <w:szCs w:val="18"/>
              </w:rPr>
              <w:t xml:space="preserve"> Rezervasyon formları, Tashih/Düzeltme formu, Uyandırma formu, VIP talimat formu vb.)</w:t>
            </w:r>
          </w:p>
        </w:tc>
      </w:tr>
      <w:tr w:rsidR="00981D54" w:rsidRPr="00383BF5" w:rsidTr="00981D54">
        <w:trPr>
          <w:trHeight w:hRule="exact" w:val="303"/>
          <w:jc w:val="center"/>
        </w:trPr>
        <w:tc>
          <w:tcPr>
            <w:tcW w:w="7425" w:type="dxa"/>
            <w:gridSpan w:val="2"/>
            <w:tcBorders>
              <w:bottom w:val="single" w:sz="4" w:space="0" w:color="auto"/>
            </w:tcBorders>
            <w:shd w:val="clear" w:color="auto" w:fill="D9D9D9"/>
            <w:vAlign w:val="center"/>
          </w:tcPr>
          <w:p w:rsidR="0051357E" w:rsidRPr="00383BF5" w:rsidRDefault="0051357E" w:rsidP="00D02D94">
            <w:pPr>
              <w:jc w:val="center"/>
              <w:rPr>
                <w:rFonts w:cs="Calibri"/>
                <w:sz w:val="18"/>
                <w:szCs w:val="18"/>
              </w:rPr>
            </w:pPr>
            <w:r w:rsidRPr="00383BF5">
              <w:rPr>
                <w:rFonts w:cs="Calibri"/>
                <w:b/>
                <w:bCs/>
                <w:sz w:val="18"/>
                <w:szCs w:val="18"/>
              </w:rPr>
              <w:t>SINAV SARF MALZEME LİSTESİ *</w:t>
            </w:r>
          </w:p>
        </w:tc>
        <w:tc>
          <w:tcPr>
            <w:tcW w:w="3402" w:type="dxa"/>
            <w:gridSpan w:val="2"/>
            <w:tcBorders>
              <w:top w:val="nil"/>
            </w:tcBorders>
            <w:shd w:val="clear" w:color="auto" w:fill="D9D9D9"/>
            <w:noWrap/>
            <w:vAlign w:val="center"/>
          </w:tcPr>
          <w:p w:rsidR="0051357E" w:rsidRPr="00383BF5" w:rsidRDefault="0051357E" w:rsidP="00D02D94">
            <w:pPr>
              <w:spacing w:after="0" w:line="240" w:lineRule="auto"/>
              <w:jc w:val="center"/>
              <w:rPr>
                <w:rFonts w:cs="Calibri"/>
                <w:sz w:val="18"/>
                <w:szCs w:val="18"/>
              </w:rPr>
            </w:pPr>
            <w:r w:rsidRPr="00383BF5">
              <w:rPr>
                <w:rFonts w:cs="Calibri"/>
                <w:b/>
                <w:sz w:val="18"/>
                <w:szCs w:val="18"/>
              </w:rPr>
              <w:t>ADET</w:t>
            </w:r>
          </w:p>
        </w:tc>
      </w:tr>
      <w:tr w:rsidR="00981D54" w:rsidRPr="00383BF5" w:rsidTr="00981D54">
        <w:trPr>
          <w:trHeight w:hRule="exact" w:val="303"/>
          <w:jc w:val="center"/>
        </w:trPr>
        <w:tc>
          <w:tcPr>
            <w:tcW w:w="7425" w:type="dxa"/>
            <w:gridSpan w:val="2"/>
            <w:shd w:val="clear" w:color="auto" w:fill="auto"/>
            <w:vAlign w:val="center"/>
          </w:tcPr>
          <w:p w:rsidR="0051357E" w:rsidRPr="00383BF5" w:rsidRDefault="0051357E" w:rsidP="00D02D94">
            <w:pPr>
              <w:numPr>
                <w:ilvl w:val="0"/>
                <w:numId w:val="8"/>
              </w:numPr>
              <w:spacing w:after="0" w:line="240" w:lineRule="auto"/>
              <w:rPr>
                <w:rFonts w:cs="Calibri"/>
                <w:sz w:val="18"/>
                <w:szCs w:val="18"/>
              </w:rPr>
            </w:pPr>
            <w:r w:rsidRPr="00383BF5">
              <w:rPr>
                <w:rFonts w:cs="Calibri"/>
                <w:sz w:val="18"/>
                <w:szCs w:val="18"/>
              </w:rPr>
              <w:t>Kırtasiye malzeme grubu</w:t>
            </w:r>
          </w:p>
        </w:tc>
        <w:tc>
          <w:tcPr>
            <w:tcW w:w="3402" w:type="dxa"/>
            <w:gridSpan w:val="2"/>
            <w:shd w:val="clear" w:color="auto" w:fill="auto"/>
            <w:noWrap/>
            <w:vAlign w:val="center"/>
          </w:tcPr>
          <w:p w:rsidR="0051357E" w:rsidRPr="00383BF5" w:rsidRDefault="0051357E" w:rsidP="00D02D94">
            <w:pPr>
              <w:spacing w:after="0" w:line="240" w:lineRule="auto"/>
              <w:jc w:val="center"/>
              <w:rPr>
                <w:rFonts w:cs="Calibri"/>
                <w:b/>
                <w:sz w:val="18"/>
                <w:szCs w:val="18"/>
              </w:rPr>
            </w:pPr>
          </w:p>
        </w:tc>
      </w:tr>
      <w:tr w:rsidR="00981D54" w:rsidRPr="00383BF5" w:rsidTr="00981D54">
        <w:trPr>
          <w:trHeight w:hRule="exact" w:val="303"/>
          <w:jc w:val="center"/>
        </w:trPr>
        <w:tc>
          <w:tcPr>
            <w:tcW w:w="7425" w:type="dxa"/>
            <w:gridSpan w:val="2"/>
            <w:shd w:val="clear" w:color="auto" w:fill="auto"/>
            <w:vAlign w:val="center"/>
          </w:tcPr>
          <w:p w:rsidR="0051357E" w:rsidRPr="00383BF5" w:rsidRDefault="0051357E" w:rsidP="00D02D94">
            <w:pPr>
              <w:numPr>
                <w:ilvl w:val="0"/>
                <w:numId w:val="8"/>
              </w:numPr>
              <w:rPr>
                <w:rFonts w:cs="Calibri"/>
                <w:sz w:val="18"/>
                <w:szCs w:val="18"/>
              </w:rPr>
            </w:pPr>
          </w:p>
        </w:tc>
        <w:tc>
          <w:tcPr>
            <w:tcW w:w="3402" w:type="dxa"/>
            <w:gridSpan w:val="2"/>
            <w:shd w:val="clear" w:color="auto" w:fill="auto"/>
            <w:noWrap/>
            <w:vAlign w:val="center"/>
          </w:tcPr>
          <w:p w:rsidR="0051357E" w:rsidRPr="00383BF5" w:rsidRDefault="0051357E" w:rsidP="00D02D94">
            <w:pPr>
              <w:spacing w:after="0" w:line="240" w:lineRule="auto"/>
              <w:jc w:val="center"/>
              <w:rPr>
                <w:rFonts w:cs="Calibri"/>
                <w:b/>
                <w:sz w:val="18"/>
                <w:szCs w:val="18"/>
              </w:rPr>
            </w:pPr>
          </w:p>
        </w:tc>
      </w:tr>
      <w:tr w:rsidR="00981D54" w:rsidRPr="00383BF5" w:rsidTr="00981D54">
        <w:trPr>
          <w:trHeight w:hRule="exact" w:val="303"/>
          <w:jc w:val="center"/>
        </w:trPr>
        <w:tc>
          <w:tcPr>
            <w:tcW w:w="7425" w:type="dxa"/>
            <w:gridSpan w:val="2"/>
            <w:shd w:val="clear" w:color="auto" w:fill="auto"/>
            <w:vAlign w:val="center"/>
          </w:tcPr>
          <w:p w:rsidR="0051357E" w:rsidRPr="00383BF5" w:rsidRDefault="0051357E" w:rsidP="00D02D94">
            <w:pPr>
              <w:numPr>
                <w:ilvl w:val="0"/>
                <w:numId w:val="8"/>
              </w:numPr>
              <w:rPr>
                <w:rFonts w:cs="Calibri"/>
                <w:sz w:val="18"/>
                <w:szCs w:val="18"/>
              </w:rPr>
            </w:pPr>
          </w:p>
        </w:tc>
        <w:tc>
          <w:tcPr>
            <w:tcW w:w="3402" w:type="dxa"/>
            <w:gridSpan w:val="2"/>
            <w:shd w:val="clear" w:color="auto" w:fill="auto"/>
            <w:noWrap/>
            <w:vAlign w:val="center"/>
          </w:tcPr>
          <w:p w:rsidR="0051357E" w:rsidRPr="00383BF5" w:rsidRDefault="0051357E" w:rsidP="00D02D94">
            <w:pPr>
              <w:spacing w:after="0" w:line="240" w:lineRule="auto"/>
              <w:jc w:val="center"/>
              <w:rPr>
                <w:rFonts w:cs="Calibri"/>
                <w:b/>
                <w:sz w:val="18"/>
                <w:szCs w:val="18"/>
              </w:rPr>
            </w:pPr>
          </w:p>
        </w:tc>
      </w:tr>
      <w:tr w:rsidR="00981D54" w:rsidRPr="00383BF5" w:rsidTr="00981D54">
        <w:trPr>
          <w:trHeight w:hRule="exact" w:val="303"/>
          <w:jc w:val="center"/>
        </w:trPr>
        <w:tc>
          <w:tcPr>
            <w:tcW w:w="7425" w:type="dxa"/>
            <w:gridSpan w:val="2"/>
            <w:shd w:val="clear" w:color="auto" w:fill="auto"/>
            <w:vAlign w:val="center"/>
          </w:tcPr>
          <w:p w:rsidR="0051357E" w:rsidRPr="00383BF5" w:rsidRDefault="0051357E" w:rsidP="00D02D94">
            <w:pPr>
              <w:numPr>
                <w:ilvl w:val="0"/>
                <w:numId w:val="8"/>
              </w:numPr>
              <w:rPr>
                <w:rFonts w:cs="Calibri"/>
                <w:sz w:val="18"/>
                <w:szCs w:val="18"/>
              </w:rPr>
            </w:pPr>
          </w:p>
        </w:tc>
        <w:tc>
          <w:tcPr>
            <w:tcW w:w="3402" w:type="dxa"/>
            <w:gridSpan w:val="2"/>
            <w:shd w:val="clear" w:color="auto" w:fill="auto"/>
            <w:noWrap/>
            <w:vAlign w:val="center"/>
          </w:tcPr>
          <w:p w:rsidR="0051357E" w:rsidRPr="00383BF5" w:rsidRDefault="0051357E" w:rsidP="00D02D94">
            <w:pPr>
              <w:spacing w:after="0" w:line="240" w:lineRule="auto"/>
              <w:jc w:val="center"/>
              <w:rPr>
                <w:rFonts w:cs="Calibri"/>
                <w:b/>
                <w:sz w:val="18"/>
                <w:szCs w:val="18"/>
              </w:rPr>
            </w:pPr>
          </w:p>
        </w:tc>
      </w:tr>
      <w:tr w:rsidR="00981D54" w:rsidRPr="00383BF5" w:rsidTr="00981D54">
        <w:trPr>
          <w:trHeight w:hRule="exact" w:val="287"/>
          <w:jc w:val="center"/>
        </w:trPr>
        <w:tc>
          <w:tcPr>
            <w:tcW w:w="7425" w:type="dxa"/>
            <w:gridSpan w:val="2"/>
            <w:shd w:val="clear" w:color="auto" w:fill="auto"/>
            <w:vAlign w:val="center"/>
          </w:tcPr>
          <w:p w:rsidR="0051357E" w:rsidRPr="00383BF5" w:rsidRDefault="0051357E" w:rsidP="00D02D94">
            <w:pPr>
              <w:numPr>
                <w:ilvl w:val="0"/>
                <w:numId w:val="8"/>
              </w:numPr>
              <w:rPr>
                <w:rFonts w:cs="Calibri"/>
                <w:sz w:val="18"/>
                <w:szCs w:val="18"/>
              </w:rPr>
            </w:pPr>
          </w:p>
        </w:tc>
        <w:tc>
          <w:tcPr>
            <w:tcW w:w="3402" w:type="dxa"/>
            <w:gridSpan w:val="2"/>
            <w:shd w:val="clear" w:color="auto" w:fill="auto"/>
            <w:noWrap/>
            <w:vAlign w:val="center"/>
          </w:tcPr>
          <w:p w:rsidR="0051357E" w:rsidRPr="00383BF5" w:rsidRDefault="0051357E" w:rsidP="00D02D94">
            <w:pPr>
              <w:spacing w:after="0" w:line="240" w:lineRule="auto"/>
              <w:jc w:val="center"/>
              <w:rPr>
                <w:rFonts w:cs="Calibri"/>
                <w:b/>
                <w:sz w:val="18"/>
                <w:szCs w:val="18"/>
              </w:rPr>
            </w:pPr>
          </w:p>
        </w:tc>
      </w:tr>
      <w:tr w:rsidR="00981D54" w:rsidRPr="00383BF5" w:rsidTr="00981D54">
        <w:trPr>
          <w:trHeight w:val="295"/>
          <w:jc w:val="center"/>
        </w:trPr>
        <w:tc>
          <w:tcPr>
            <w:tcW w:w="10095" w:type="dxa"/>
            <w:gridSpan w:val="3"/>
            <w:tcBorders>
              <w:top w:val="nil"/>
              <w:left w:val="nil"/>
              <w:bottom w:val="nil"/>
              <w:right w:val="nil"/>
            </w:tcBorders>
            <w:noWrap/>
            <w:vAlign w:val="center"/>
          </w:tcPr>
          <w:p w:rsidR="00981D54" w:rsidRDefault="00981D54" w:rsidP="00981D54">
            <w:pPr>
              <w:spacing w:after="0" w:line="240" w:lineRule="auto"/>
              <w:ind w:left="720"/>
              <w:rPr>
                <w:rFonts w:cs="Calibri"/>
                <w:b/>
                <w:sz w:val="18"/>
                <w:szCs w:val="18"/>
              </w:rPr>
            </w:pPr>
          </w:p>
          <w:p w:rsidR="00981D54" w:rsidRPr="00981D54" w:rsidRDefault="00981D54" w:rsidP="00981D54">
            <w:pPr>
              <w:numPr>
                <w:ilvl w:val="0"/>
                <w:numId w:val="9"/>
              </w:numPr>
              <w:spacing w:after="0" w:line="240" w:lineRule="auto"/>
              <w:rPr>
                <w:rFonts w:cs="Calibri"/>
                <w:b/>
                <w:sz w:val="18"/>
                <w:szCs w:val="18"/>
              </w:rPr>
            </w:pPr>
            <w:r w:rsidRPr="00981D54">
              <w:rPr>
                <w:rFonts w:cs="Calibri"/>
                <w:b/>
                <w:sz w:val="18"/>
                <w:szCs w:val="18"/>
              </w:rPr>
              <w:t>Sarf malzemeler ve miktarı bir aday için beceri sınav komisyonunca belirlenecektir</w:t>
            </w:r>
            <w:r w:rsidR="00982927">
              <w:rPr>
                <w:rFonts w:cs="Calibri"/>
                <w:b/>
                <w:sz w:val="18"/>
                <w:szCs w:val="18"/>
              </w:rPr>
              <w:t>.</w:t>
            </w:r>
            <w:r w:rsidRPr="00981D54">
              <w:rPr>
                <w:rFonts w:cs="Calibri"/>
                <w:b/>
                <w:sz w:val="18"/>
                <w:szCs w:val="18"/>
              </w:rPr>
              <w:t xml:space="preserve"> </w:t>
            </w:r>
          </w:p>
          <w:p w:rsidR="00981D54" w:rsidRPr="00981D54" w:rsidRDefault="00981D54" w:rsidP="00981D54">
            <w:pPr>
              <w:numPr>
                <w:ilvl w:val="0"/>
                <w:numId w:val="9"/>
              </w:numPr>
              <w:spacing w:after="0" w:line="240" w:lineRule="auto"/>
              <w:rPr>
                <w:rFonts w:cs="Calibri"/>
                <w:b/>
                <w:sz w:val="18"/>
                <w:szCs w:val="18"/>
              </w:rPr>
            </w:pPr>
            <w:r w:rsidRPr="00981D54">
              <w:rPr>
                <w:rFonts w:cs="Calibri"/>
                <w:b/>
                <w:sz w:val="18"/>
                <w:szCs w:val="18"/>
              </w:rPr>
              <w:t>Sarf malzemeler aday tarafından karşılanacaktır.</w:t>
            </w:r>
          </w:p>
          <w:p w:rsidR="00003EB2" w:rsidRPr="00383BF5" w:rsidRDefault="00003EB2" w:rsidP="00981D54">
            <w:pPr>
              <w:spacing w:before="240" w:after="0" w:line="240" w:lineRule="auto"/>
              <w:ind w:left="720"/>
              <w:rPr>
                <w:rFonts w:cs="Calibri"/>
                <w:b/>
                <w:sz w:val="18"/>
                <w:szCs w:val="18"/>
              </w:rPr>
            </w:pPr>
          </w:p>
        </w:tc>
        <w:tc>
          <w:tcPr>
            <w:tcW w:w="732" w:type="dxa"/>
            <w:tcBorders>
              <w:top w:val="nil"/>
              <w:left w:val="nil"/>
              <w:bottom w:val="nil"/>
              <w:right w:val="nil"/>
            </w:tcBorders>
          </w:tcPr>
          <w:p w:rsidR="00003EB2" w:rsidRPr="00383BF5" w:rsidRDefault="00003EB2" w:rsidP="00D02D94">
            <w:pPr>
              <w:spacing w:before="240" w:after="0" w:line="240" w:lineRule="auto"/>
              <w:rPr>
                <w:rFonts w:cs="Calibri"/>
                <w:b/>
                <w:sz w:val="18"/>
                <w:szCs w:val="18"/>
              </w:rPr>
            </w:pPr>
          </w:p>
        </w:tc>
      </w:tr>
      <w:tr w:rsidR="00981D54" w:rsidRPr="00383BF5" w:rsidTr="00981D54">
        <w:trPr>
          <w:trHeight w:val="80"/>
          <w:jc w:val="center"/>
        </w:trPr>
        <w:tc>
          <w:tcPr>
            <w:tcW w:w="10095" w:type="dxa"/>
            <w:gridSpan w:val="3"/>
            <w:tcBorders>
              <w:top w:val="nil"/>
              <w:left w:val="nil"/>
              <w:bottom w:val="nil"/>
              <w:right w:val="nil"/>
            </w:tcBorders>
            <w:noWrap/>
            <w:vAlign w:val="center"/>
          </w:tcPr>
          <w:p w:rsidR="00003EB2" w:rsidRPr="00383BF5" w:rsidRDefault="00003EB2" w:rsidP="00D02D94">
            <w:pPr>
              <w:spacing w:after="0" w:line="240" w:lineRule="auto"/>
              <w:rPr>
                <w:rFonts w:cs="Calibri"/>
                <w:sz w:val="18"/>
                <w:szCs w:val="18"/>
              </w:rPr>
            </w:pPr>
          </w:p>
        </w:tc>
        <w:tc>
          <w:tcPr>
            <w:tcW w:w="732" w:type="dxa"/>
            <w:tcBorders>
              <w:top w:val="nil"/>
              <w:left w:val="nil"/>
              <w:bottom w:val="nil"/>
              <w:right w:val="nil"/>
            </w:tcBorders>
          </w:tcPr>
          <w:p w:rsidR="00003EB2" w:rsidRPr="00383BF5" w:rsidRDefault="00003EB2" w:rsidP="00D02D94">
            <w:pPr>
              <w:spacing w:after="0" w:line="240" w:lineRule="auto"/>
              <w:rPr>
                <w:rFonts w:cs="Calibri"/>
                <w:b/>
                <w:sz w:val="18"/>
                <w:szCs w:val="18"/>
              </w:rPr>
            </w:pPr>
          </w:p>
        </w:tc>
      </w:tr>
    </w:tbl>
    <w:p w:rsidR="00DF5561" w:rsidRPr="00383BF5" w:rsidRDefault="00DF5561" w:rsidP="002B32A9">
      <w:pPr>
        <w:pStyle w:val="AralkYok"/>
        <w:jc w:val="center"/>
        <w:rPr>
          <w:rFonts w:cs="Calibri"/>
          <w:b/>
          <w:sz w:val="18"/>
          <w:szCs w:val="18"/>
        </w:rPr>
      </w:pPr>
    </w:p>
    <w:p w:rsidR="00DF5561" w:rsidRPr="00383BF5" w:rsidRDefault="00DF5561" w:rsidP="002B32A9">
      <w:pPr>
        <w:pStyle w:val="AralkYok"/>
        <w:jc w:val="center"/>
        <w:rPr>
          <w:rFonts w:cs="Calibri"/>
          <w:b/>
          <w:sz w:val="18"/>
          <w:szCs w:val="18"/>
        </w:rPr>
      </w:pPr>
    </w:p>
    <w:p w:rsidR="00DF5561" w:rsidRPr="00383BF5" w:rsidRDefault="00DF5561" w:rsidP="002B32A9">
      <w:pPr>
        <w:pStyle w:val="AralkYok"/>
        <w:jc w:val="center"/>
        <w:rPr>
          <w:rFonts w:cs="Calibri"/>
          <w:b/>
          <w:sz w:val="18"/>
          <w:szCs w:val="18"/>
        </w:rPr>
      </w:pPr>
    </w:p>
    <w:p w:rsidR="00DF5561" w:rsidRPr="00383BF5" w:rsidRDefault="00DF5561" w:rsidP="002B32A9">
      <w:pPr>
        <w:pStyle w:val="AralkYok"/>
        <w:jc w:val="center"/>
        <w:rPr>
          <w:rFonts w:cs="Calibri"/>
          <w:b/>
          <w:sz w:val="18"/>
          <w:szCs w:val="18"/>
        </w:rPr>
      </w:pPr>
    </w:p>
    <w:sectPr w:rsidR="00DF5561" w:rsidRPr="00383BF5" w:rsidSect="007E3D77">
      <w:headerReference w:type="default" r:id="rId7"/>
      <w:pgSz w:w="11906" w:h="16838"/>
      <w:pgMar w:top="232" w:right="720" w:bottom="284" w:left="72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EFA" w:rsidRDefault="00094EFA" w:rsidP="007366BE">
      <w:pPr>
        <w:spacing w:after="0" w:line="240" w:lineRule="auto"/>
      </w:pPr>
      <w:r>
        <w:separator/>
      </w:r>
    </w:p>
  </w:endnote>
  <w:endnote w:type="continuationSeparator" w:id="0">
    <w:p w:rsidR="00094EFA" w:rsidRDefault="00094EFA" w:rsidP="0073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EFA" w:rsidRDefault="00094EFA" w:rsidP="007366BE">
      <w:pPr>
        <w:spacing w:after="0" w:line="240" w:lineRule="auto"/>
      </w:pPr>
      <w:r>
        <w:separator/>
      </w:r>
    </w:p>
  </w:footnote>
  <w:footnote w:type="continuationSeparator" w:id="0">
    <w:p w:rsidR="00094EFA" w:rsidRDefault="00094EFA" w:rsidP="00736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C8" w:rsidRPr="008F7716" w:rsidRDefault="00B85140" w:rsidP="00F450C8">
    <w:pPr>
      <w:pStyle w:val="AralkYok"/>
      <w:jc w:val="center"/>
      <w:rPr>
        <w:b/>
        <w:sz w:val="16"/>
        <w:szCs w:val="16"/>
      </w:rPr>
    </w:pPr>
    <w:r w:rsidRPr="008F7716">
      <w:rPr>
        <w:b/>
        <w:noProof/>
        <w:sz w:val="16"/>
        <w:szCs w:val="16"/>
      </w:rPr>
      <w:drawing>
        <wp:anchor distT="0" distB="0" distL="114300" distR="114300" simplePos="0" relativeHeight="251657728" behindDoc="1" locked="0" layoutInCell="1" allowOverlap="1">
          <wp:simplePos x="0" y="0"/>
          <wp:positionH relativeFrom="column">
            <wp:posOffset>19685</wp:posOffset>
          </wp:positionH>
          <wp:positionV relativeFrom="paragraph">
            <wp:posOffset>3175</wp:posOffset>
          </wp:positionV>
          <wp:extent cx="717550" cy="711835"/>
          <wp:effectExtent l="0" t="0" r="0" b="0"/>
          <wp:wrapThrough wrapText="bothSides">
            <wp:wrapPolygon edited="0">
              <wp:start x="0" y="0"/>
              <wp:lineTo x="0" y="20810"/>
              <wp:lineTo x="21218" y="20810"/>
              <wp:lineTo x="21218" y="0"/>
              <wp:lineTo x="0" y="0"/>
            </wp:wrapPolygon>
          </wp:wrapThrough>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11835"/>
                  </a:xfrm>
                  <a:prstGeom prst="rect">
                    <a:avLst/>
                  </a:prstGeom>
                  <a:noFill/>
                </pic:spPr>
              </pic:pic>
            </a:graphicData>
          </a:graphic>
          <wp14:sizeRelH relativeFrom="page">
            <wp14:pctWidth>0</wp14:pctWidth>
          </wp14:sizeRelH>
          <wp14:sizeRelV relativeFrom="page">
            <wp14:pctHeight>0</wp14:pctHeight>
          </wp14:sizeRelV>
        </wp:anchor>
      </w:drawing>
    </w:r>
    <w:r w:rsidR="00F450C8" w:rsidRPr="008F7716">
      <w:rPr>
        <w:b/>
        <w:sz w:val="16"/>
        <w:szCs w:val="16"/>
      </w:rPr>
      <w:t>TC.</w:t>
    </w:r>
  </w:p>
  <w:p w:rsidR="00F450C8" w:rsidRPr="008F7716" w:rsidRDefault="00F450C8" w:rsidP="00F450C8">
    <w:pPr>
      <w:pStyle w:val="AralkYok"/>
      <w:jc w:val="center"/>
      <w:rPr>
        <w:b/>
        <w:sz w:val="16"/>
        <w:szCs w:val="16"/>
      </w:rPr>
    </w:pPr>
    <w:r w:rsidRPr="008F7716">
      <w:rPr>
        <w:b/>
        <w:sz w:val="16"/>
        <w:szCs w:val="16"/>
      </w:rPr>
      <w:t>MİLLİ EĞİTİM BAKANLIĞI</w:t>
    </w:r>
  </w:p>
  <w:p w:rsidR="00F450C8" w:rsidRPr="008F7716" w:rsidRDefault="00F450C8" w:rsidP="00F450C8">
    <w:pPr>
      <w:pStyle w:val="AralkYok"/>
      <w:jc w:val="center"/>
      <w:rPr>
        <w:b/>
        <w:sz w:val="16"/>
        <w:szCs w:val="16"/>
      </w:rPr>
    </w:pPr>
    <w:r w:rsidRPr="008F7716">
      <w:rPr>
        <w:b/>
        <w:sz w:val="16"/>
        <w:szCs w:val="16"/>
      </w:rPr>
      <w:t>MESLEKİ EĞİTİM GENEL MÜDÜRLÜĞÜ</w:t>
    </w:r>
  </w:p>
  <w:p w:rsidR="00683FF3" w:rsidRPr="008F7716" w:rsidRDefault="00683FF3" w:rsidP="00683FF3">
    <w:pPr>
      <w:pStyle w:val="AralkYok"/>
      <w:jc w:val="center"/>
      <w:rPr>
        <w:b/>
        <w:sz w:val="16"/>
        <w:szCs w:val="16"/>
      </w:rPr>
    </w:pPr>
    <w:r w:rsidRPr="008F7716">
      <w:rPr>
        <w:b/>
        <w:sz w:val="16"/>
        <w:szCs w:val="16"/>
      </w:rPr>
      <w:t>KONAKLAMA VE SEYAHAT HİZMETLERİ ALANI</w:t>
    </w:r>
  </w:p>
  <w:p w:rsidR="00683FF3" w:rsidRPr="008F7716" w:rsidRDefault="00683FF3" w:rsidP="00683FF3">
    <w:pPr>
      <w:pStyle w:val="AralkYok"/>
      <w:jc w:val="center"/>
      <w:rPr>
        <w:b/>
        <w:sz w:val="16"/>
        <w:szCs w:val="16"/>
      </w:rPr>
    </w:pPr>
    <w:r w:rsidRPr="008F7716">
      <w:rPr>
        <w:b/>
        <w:sz w:val="16"/>
        <w:szCs w:val="16"/>
      </w:rPr>
      <w:t>ÖN</w:t>
    </w:r>
    <w:r w:rsidR="00D77DC8">
      <w:rPr>
        <w:b/>
        <w:sz w:val="16"/>
        <w:szCs w:val="16"/>
      </w:rPr>
      <w:t xml:space="preserve"> </w:t>
    </w:r>
    <w:r w:rsidRPr="008F7716">
      <w:rPr>
        <w:b/>
        <w:sz w:val="16"/>
        <w:szCs w:val="16"/>
      </w:rPr>
      <w:t>BÜRO DALI</w:t>
    </w:r>
  </w:p>
  <w:p w:rsidR="00F450C8" w:rsidRPr="00CC535F" w:rsidRDefault="00F450C8" w:rsidP="00F450C8">
    <w:pPr>
      <w:pStyle w:val="AralkYok"/>
      <w:jc w:val="center"/>
      <w:rPr>
        <w:b/>
        <w:sz w:val="20"/>
      </w:rPr>
    </w:pPr>
    <w:r w:rsidRPr="008F7716">
      <w:rPr>
        <w:b/>
        <w:sz w:val="16"/>
        <w:szCs w:val="16"/>
      </w:rPr>
      <w:t>(</w:t>
    </w:r>
    <w:r w:rsidR="00A329AB" w:rsidRPr="008F7716">
      <w:rPr>
        <w:b/>
        <w:sz w:val="16"/>
        <w:szCs w:val="16"/>
      </w:rPr>
      <w:t>Ustalık</w:t>
    </w:r>
    <w:r w:rsidR="00724306" w:rsidRPr="008F7716">
      <w:rPr>
        <w:b/>
        <w:sz w:val="16"/>
        <w:szCs w:val="16"/>
      </w:rPr>
      <w:t xml:space="preserve"> Beceri</w:t>
    </w:r>
    <w:r w:rsidR="008E7EF4" w:rsidRPr="008F7716">
      <w:rPr>
        <w:b/>
        <w:sz w:val="16"/>
        <w:szCs w:val="16"/>
      </w:rPr>
      <w:t xml:space="preserve"> </w:t>
    </w:r>
    <w:r w:rsidRPr="008F7716">
      <w:rPr>
        <w:b/>
        <w:sz w:val="16"/>
        <w:szCs w:val="16"/>
      </w:rPr>
      <w:t>Sınavı Değerlendirme Kriterleri)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1A4"/>
    <w:multiLevelType w:val="hybridMultilevel"/>
    <w:tmpl w:val="E7AE88B6"/>
    <w:lvl w:ilvl="0" w:tplc="BF629D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200337"/>
    <w:multiLevelType w:val="hybridMultilevel"/>
    <w:tmpl w:val="E0CC7586"/>
    <w:lvl w:ilvl="0" w:tplc="F2D0CB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1A704F"/>
    <w:multiLevelType w:val="hybridMultilevel"/>
    <w:tmpl w:val="B330BA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79510C"/>
    <w:multiLevelType w:val="hybridMultilevel"/>
    <w:tmpl w:val="98706E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59A3B94"/>
    <w:multiLevelType w:val="hybridMultilevel"/>
    <w:tmpl w:val="C2E09E7A"/>
    <w:lvl w:ilvl="0" w:tplc="2A7C564A">
      <w:start w:val="1"/>
      <w:numFmt w:val="decimal"/>
      <w:lvlText w:val="%1-"/>
      <w:lvlJc w:val="left"/>
      <w:pPr>
        <w:ind w:left="4755" w:hanging="360"/>
      </w:pPr>
      <w:rPr>
        <w:rFonts w:hint="default"/>
      </w:rPr>
    </w:lvl>
    <w:lvl w:ilvl="1" w:tplc="041F0019" w:tentative="1">
      <w:start w:val="1"/>
      <w:numFmt w:val="lowerLetter"/>
      <w:lvlText w:val="%2."/>
      <w:lvlJc w:val="left"/>
      <w:pPr>
        <w:ind w:left="5475" w:hanging="360"/>
      </w:pPr>
    </w:lvl>
    <w:lvl w:ilvl="2" w:tplc="041F001B" w:tentative="1">
      <w:start w:val="1"/>
      <w:numFmt w:val="lowerRoman"/>
      <w:lvlText w:val="%3."/>
      <w:lvlJc w:val="right"/>
      <w:pPr>
        <w:ind w:left="6195" w:hanging="180"/>
      </w:pPr>
    </w:lvl>
    <w:lvl w:ilvl="3" w:tplc="041F000F" w:tentative="1">
      <w:start w:val="1"/>
      <w:numFmt w:val="decimal"/>
      <w:lvlText w:val="%4."/>
      <w:lvlJc w:val="left"/>
      <w:pPr>
        <w:ind w:left="6915" w:hanging="360"/>
      </w:pPr>
    </w:lvl>
    <w:lvl w:ilvl="4" w:tplc="041F0019" w:tentative="1">
      <w:start w:val="1"/>
      <w:numFmt w:val="lowerLetter"/>
      <w:lvlText w:val="%5."/>
      <w:lvlJc w:val="left"/>
      <w:pPr>
        <w:ind w:left="7635" w:hanging="360"/>
      </w:pPr>
    </w:lvl>
    <w:lvl w:ilvl="5" w:tplc="041F001B" w:tentative="1">
      <w:start w:val="1"/>
      <w:numFmt w:val="lowerRoman"/>
      <w:lvlText w:val="%6."/>
      <w:lvlJc w:val="right"/>
      <w:pPr>
        <w:ind w:left="8355" w:hanging="180"/>
      </w:pPr>
    </w:lvl>
    <w:lvl w:ilvl="6" w:tplc="041F000F" w:tentative="1">
      <w:start w:val="1"/>
      <w:numFmt w:val="decimal"/>
      <w:lvlText w:val="%7."/>
      <w:lvlJc w:val="left"/>
      <w:pPr>
        <w:ind w:left="9075" w:hanging="360"/>
      </w:pPr>
    </w:lvl>
    <w:lvl w:ilvl="7" w:tplc="041F0019" w:tentative="1">
      <w:start w:val="1"/>
      <w:numFmt w:val="lowerLetter"/>
      <w:lvlText w:val="%8."/>
      <w:lvlJc w:val="left"/>
      <w:pPr>
        <w:ind w:left="9795" w:hanging="360"/>
      </w:pPr>
    </w:lvl>
    <w:lvl w:ilvl="8" w:tplc="041F001B" w:tentative="1">
      <w:start w:val="1"/>
      <w:numFmt w:val="lowerRoman"/>
      <w:lvlText w:val="%9."/>
      <w:lvlJc w:val="right"/>
      <w:pPr>
        <w:ind w:left="10515" w:hanging="180"/>
      </w:pPr>
    </w:lvl>
  </w:abstractNum>
  <w:abstractNum w:abstractNumId="5">
    <w:nsid w:val="2D8F7734"/>
    <w:multiLevelType w:val="hybridMultilevel"/>
    <w:tmpl w:val="AD38BF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11837"/>
    <w:multiLevelType w:val="hybridMultilevel"/>
    <w:tmpl w:val="6EF87A9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3E3E1A31"/>
    <w:multiLevelType w:val="hybridMultilevel"/>
    <w:tmpl w:val="0BFE86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636C96"/>
    <w:multiLevelType w:val="hybridMultilevel"/>
    <w:tmpl w:val="96222FF0"/>
    <w:lvl w:ilvl="0" w:tplc="E5C2F20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7C81429"/>
    <w:multiLevelType w:val="hybridMultilevel"/>
    <w:tmpl w:val="2BCEF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C04018C"/>
    <w:multiLevelType w:val="hybridMultilevel"/>
    <w:tmpl w:val="0CF8C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0F20E0F"/>
    <w:multiLevelType w:val="hybridMultilevel"/>
    <w:tmpl w:val="5D644942"/>
    <w:lvl w:ilvl="0" w:tplc="0DB0855A">
      <w:start w:val="1"/>
      <w:numFmt w:val="decimal"/>
      <w:lvlText w:val="%1."/>
      <w:lvlJc w:val="left"/>
      <w:pPr>
        <w:ind w:left="786" w:hanging="360"/>
      </w:pPr>
      <w:rPr>
        <w:rFonts w:hint="default"/>
        <w:b/>
        <w:color w:val="auto"/>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568608AC"/>
    <w:multiLevelType w:val="hybridMultilevel"/>
    <w:tmpl w:val="D03C27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395C23"/>
    <w:multiLevelType w:val="hybridMultilevel"/>
    <w:tmpl w:val="D4D47DFC"/>
    <w:lvl w:ilvl="0" w:tplc="91DC2962">
      <w:start w:val="1"/>
      <w:numFmt w:val="decimal"/>
      <w:lvlText w:val="%1."/>
      <w:lvlJc w:val="left"/>
      <w:pPr>
        <w:ind w:left="2562" w:hanging="360"/>
      </w:pPr>
      <w:rPr>
        <w:b/>
      </w:rPr>
    </w:lvl>
    <w:lvl w:ilvl="1" w:tplc="041F0019" w:tentative="1">
      <w:start w:val="1"/>
      <w:numFmt w:val="lowerLetter"/>
      <w:lvlText w:val="%2."/>
      <w:lvlJc w:val="left"/>
      <w:pPr>
        <w:ind w:left="3282" w:hanging="360"/>
      </w:pPr>
    </w:lvl>
    <w:lvl w:ilvl="2" w:tplc="041F001B" w:tentative="1">
      <w:start w:val="1"/>
      <w:numFmt w:val="lowerRoman"/>
      <w:lvlText w:val="%3."/>
      <w:lvlJc w:val="right"/>
      <w:pPr>
        <w:ind w:left="4002" w:hanging="180"/>
      </w:pPr>
    </w:lvl>
    <w:lvl w:ilvl="3" w:tplc="041F000F" w:tentative="1">
      <w:start w:val="1"/>
      <w:numFmt w:val="decimal"/>
      <w:lvlText w:val="%4."/>
      <w:lvlJc w:val="left"/>
      <w:pPr>
        <w:ind w:left="4722" w:hanging="360"/>
      </w:pPr>
    </w:lvl>
    <w:lvl w:ilvl="4" w:tplc="041F0019" w:tentative="1">
      <w:start w:val="1"/>
      <w:numFmt w:val="lowerLetter"/>
      <w:lvlText w:val="%5."/>
      <w:lvlJc w:val="left"/>
      <w:pPr>
        <w:ind w:left="5442" w:hanging="360"/>
      </w:pPr>
    </w:lvl>
    <w:lvl w:ilvl="5" w:tplc="041F001B" w:tentative="1">
      <w:start w:val="1"/>
      <w:numFmt w:val="lowerRoman"/>
      <w:lvlText w:val="%6."/>
      <w:lvlJc w:val="right"/>
      <w:pPr>
        <w:ind w:left="6162" w:hanging="180"/>
      </w:pPr>
    </w:lvl>
    <w:lvl w:ilvl="6" w:tplc="041F000F" w:tentative="1">
      <w:start w:val="1"/>
      <w:numFmt w:val="decimal"/>
      <w:lvlText w:val="%7."/>
      <w:lvlJc w:val="left"/>
      <w:pPr>
        <w:ind w:left="6882" w:hanging="360"/>
      </w:pPr>
    </w:lvl>
    <w:lvl w:ilvl="7" w:tplc="041F0019" w:tentative="1">
      <w:start w:val="1"/>
      <w:numFmt w:val="lowerLetter"/>
      <w:lvlText w:val="%8."/>
      <w:lvlJc w:val="left"/>
      <w:pPr>
        <w:ind w:left="7602" w:hanging="360"/>
      </w:pPr>
    </w:lvl>
    <w:lvl w:ilvl="8" w:tplc="041F001B" w:tentative="1">
      <w:start w:val="1"/>
      <w:numFmt w:val="lowerRoman"/>
      <w:lvlText w:val="%9."/>
      <w:lvlJc w:val="right"/>
      <w:pPr>
        <w:ind w:left="8322" w:hanging="180"/>
      </w:pPr>
    </w:lvl>
  </w:abstractNum>
  <w:abstractNum w:abstractNumId="14">
    <w:nsid w:val="64E87658"/>
    <w:multiLevelType w:val="hybridMultilevel"/>
    <w:tmpl w:val="4470E8F4"/>
    <w:lvl w:ilvl="0" w:tplc="96AA5E4E">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B73771E"/>
    <w:multiLevelType w:val="hybridMultilevel"/>
    <w:tmpl w:val="45C2943E"/>
    <w:lvl w:ilvl="0" w:tplc="07E89720">
      <w:start w:val="6"/>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6"/>
  </w:num>
  <w:num w:numId="5">
    <w:abstractNumId w:val="8"/>
  </w:num>
  <w:num w:numId="6">
    <w:abstractNumId w:val="1"/>
  </w:num>
  <w:num w:numId="7">
    <w:abstractNumId w:val="4"/>
  </w:num>
  <w:num w:numId="8">
    <w:abstractNumId w:val="0"/>
  </w:num>
  <w:num w:numId="9">
    <w:abstractNumId w:val="15"/>
  </w:num>
  <w:num w:numId="10">
    <w:abstractNumId w:val="13"/>
  </w:num>
  <w:num w:numId="11">
    <w:abstractNumId w:val="7"/>
  </w:num>
  <w:num w:numId="12">
    <w:abstractNumId w:val="2"/>
  </w:num>
  <w:num w:numId="13">
    <w:abstractNumId w:val="5"/>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7"/>
  <w:proofState w:spelling="clean" w:grammar="clean"/>
  <w:defaultTabStop w:val="708"/>
  <w:hyphenationZone w:val="425"/>
  <w:drawingGridHorizontalSpacing w:val="57"/>
  <w:drawingGridVerticalSpacing w:val="57"/>
  <w:characterSpacingControl w:val="doNotCompress"/>
  <w:hdrShapeDefaults>
    <o:shapedefaults v:ext="edit" spidmax="512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F0"/>
    <w:rsid w:val="00001B60"/>
    <w:rsid w:val="000032F5"/>
    <w:rsid w:val="00003EB2"/>
    <w:rsid w:val="000049CA"/>
    <w:rsid w:val="00005BE7"/>
    <w:rsid w:val="00011FD9"/>
    <w:rsid w:val="00012705"/>
    <w:rsid w:val="00014DCA"/>
    <w:rsid w:val="00016CFB"/>
    <w:rsid w:val="00021DDE"/>
    <w:rsid w:val="00023C54"/>
    <w:rsid w:val="00025CB4"/>
    <w:rsid w:val="000262AF"/>
    <w:rsid w:val="000275AA"/>
    <w:rsid w:val="0002775A"/>
    <w:rsid w:val="000331FE"/>
    <w:rsid w:val="0003326D"/>
    <w:rsid w:val="00034952"/>
    <w:rsid w:val="0003545B"/>
    <w:rsid w:val="00035771"/>
    <w:rsid w:val="000359B9"/>
    <w:rsid w:val="000405F7"/>
    <w:rsid w:val="000411B4"/>
    <w:rsid w:val="00041440"/>
    <w:rsid w:val="00042C68"/>
    <w:rsid w:val="00043C70"/>
    <w:rsid w:val="00044380"/>
    <w:rsid w:val="000473C0"/>
    <w:rsid w:val="00053219"/>
    <w:rsid w:val="00060335"/>
    <w:rsid w:val="000608F0"/>
    <w:rsid w:val="00060A29"/>
    <w:rsid w:val="000613E0"/>
    <w:rsid w:val="00067305"/>
    <w:rsid w:val="00067A72"/>
    <w:rsid w:val="00067A96"/>
    <w:rsid w:val="0007066D"/>
    <w:rsid w:val="00071616"/>
    <w:rsid w:val="000763C4"/>
    <w:rsid w:val="00076524"/>
    <w:rsid w:val="00076FDB"/>
    <w:rsid w:val="00077D07"/>
    <w:rsid w:val="0008433A"/>
    <w:rsid w:val="00085924"/>
    <w:rsid w:val="00085CFE"/>
    <w:rsid w:val="00087497"/>
    <w:rsid w:val="00092375"/>
    <w:rsid w:val="00094EFA"/>
    <w:rsid w:val="00096E3E"/>
    <w:rsid w:val="000A011D"/>
    <w:rsid w:val="000A0C02"/>
    <w:rsid w:val="000A0F64"/>
    <w:rsid w:val="000A146D"/>
    <w:rsid w:val="000A1863"/>
    <w:rsid w:val="000A1AC7"/>
    <w:rsid w:val="000A1B63"/>
    <w:rsid w:val="000A22CD"/>
    <w:rsid w:val="000A3F7B"/>
    <w:rsid w:val="000A4176"/>
    <w:rsid w:val="000A50F5"/>
    <w:rsid w:val="000A56D0"/>
    <w:rsid w:val="000A5B2D"/>
    <w:rsid w:val="000B3194"/>
    <w:rsid w:val="000B41BC"/>
    <w:rsid w:val="000B4253"/>
    <w:rsid w:val="000B5C1C"/>
    <w:rsid w:val="000B69C5"/>
    <w:rsid w:val="000B7BC7"/>
    <w:rsid w:val="000C0FCD"/>
    <w:rsid w:val="000C1A34"/>
    <w:rsid w:val="000C1D90"/>
    <w:rsid w:val="000C1E4E"/>
    <w:rsid w:val="000C2ECB"/>
    <w:rsid w:val="000C72ED"/>
    <w:rsid w:val="000C7A53"/>
    <w:rsid w:val="000D0375"/>
    <w:rsid w:val="000D03C8"/>
    <w:rsid w:val="000D43D0"/>
    <w:rsid w:val="000D52A5"/>
    <w:rsid w:val="000D6BA2"/>
    <w:rsid w:val="000E1B43"/>
    <w:rsid w:val="000E3BCA"/>
    <w:rsid w:val="000E5051"/>
    <w:rsid w:val="000E54A8"/>
    <w:rsid w:val="000E5688"/>
    <w:rsid w:val="000E7D33"/>
    <w:rsid w:val="000F11A9"/>
    <w:rsid w:val="000F3204"/>
    <w:rsid w:val="000F3EA9"/>
    <w:rsid w:val="000F44BC"/>
    <w:rsid w:val="000F5D11"/>
    <w:rsid w:val="00101DCF"/>
    <w:rsid w:val="00102F94"/>
    <w:rsid w:val="00103545"/>
    <w:rsid w:val="00103C9D"/>
    <w:rsid w:val="00104A8D"/>
    <w:rsid w:val="00106277"/>
    <w:rsid w:val="00107600"/>
    <w:rsid w:val="001076F5"/>
    <w:rsid w:val="00111705"/>
    <w:rsid w:val="0011198B"/>
    <w:rsid w:val="00120022"/>
    <w:rsid w:val="00120F00"/>
    <w:rsid w:val="00121E8D"/>
    <w:rsid w:val="00122083"/>
    <w:rsid w:val="0012269C"/>
    <w:rsid w:val="00124773"/>
    <w:rsid w:val="001300F2"/>
    <w:rsid w:val="00130334"/>
    <w:rsid w:val="00130D11"/>
    <w:rsid w:val="0013106B"/>
    <w:rsid w:val="00137AEB"/>
    <w:rsid w:val="001414B3"/>
    <w:rsid w:val="00144801"/>
    <w:rsid w:val="001471DA"/>
    <w:rsid w:val="0014741F"/>
    <w:rsid w:val="0015322D"/>
    <w:rsid w:val="00160F67"/>
    <w:rsid w:val="00166A48"/>
    <w:rsid w:val="001709EC"/>
    <w:rsid w:val="00171D55"/>
    <w:rsid w:val="00172F3A"/>
    <w:rsid w:val="001758D1"/>
    <w:rsid w:val="00175F45"/>
    <w:rsid w:val="00181D2E"/>
    <w:rsid w:val="001845D9"/>
    <w:rsid w:val="00187293"/>
    <w:rsid w:val="00190107"/>
    <w:rsid w:val="0019199E"/>
    <w:rsid w:val="00193609"/>
    <w:rsid w:val="0019421D"/>
    <w:rsid w:val="001949B5"/>
    <w:rsid w:val="001949F9"/>
    <w:rsid w:val="0019551E"/>
    <w:rsid w:val="001A5EFD"/>
    <w:rsid w:val="001B0859"/>
    <w:rsid w:val="001B1526"/>
    <w:rsid w:val="001B1872"/>
    <w:rsid w:val="001B1B45"/>
    <w:rsid w:val="001B3345"/>
    <w:rsid w:val="001B39C8"/>
    <w:rsid w:val="001B482C"/>
    <w:rsid w:val="001B4B1D"/>
    <w:rsid w:val="001B6C80"/>
    <w:rsid w:val="001C0C7D"/>
    <w:rsid w:val="001C0EF6"/>
    <w:rsid w:val="001C11E9"/>
    <w:rsid w:val="001C2BC6"/>
    <w:rsid w:val="001C2FC0"/>
    <w:rsid w:val="001C37A3"/>
    <w:rsid w:val="001C44C5"/>
    <w:rsid w:val="001C5F47"/>
    <w:rsid w:val="001D28DF"/>
    <w:rsid w:val="001E5657"/>
    <w:rsid w:val="001E5DEF"/>
    <w:rsid w:val="001E6DEC"/>
    <w:rsid w:val="001E7077"/>
    <w:rsid w:val="001E77C6"/>
    <w:rsid w:val="001F06F5"/>
    <w:rsid w:val="001F382F"/>
    <w:rsid w:val="001F3D90"/>
    <w:rsid w:val="001F5F47"/>
    <w:rsid w:val="001F628A"/>
    <w:rsid w:val="001F78F3"/>
    <w:rsid w:val="00200003"/>
    <w:rsid w:val="00202D56"/>
    <w:rsid w:val="002039CC"/>
    <w:rsid w:val="0020469E"/>
    <w:rsid w:val="002047FC"/>
    <w:rsid w:val="00207995"/>
    <w:rsid w:val="00211737"/>
    <w:rsid w:val="00213D4D"/>
    <w:rsid w:val="00215CFF"/>
    <w:rsid w:val="002206E4"/>
    <w:rsid w:val="002207D2"/>
    <w:rsid w:val="002208C1"/>
    <w:rsid w:val="0022184F"/>
    <w:rsid w:val="00222603"/>
    <w:rsid w:val="00232B07"/>
    <w:rsid w:val="00233F47"/>
    <w:rsid w:val="00234F3E"/>
    <w:rsid w:val="0023773A"/>
    <w:rsid w:val="00237974"/>
    <w:rsid w:val="002415AC"/>
    <w:rsid w:val="00241BA7"/>
    <w:rsid w:val="002440EF"/>
    <w:rsid w:val="00246473"/>
    <w:rsid w:val="0024654C"/>
    <w:rsid w:val="0024667C"/>
    <w:rsid w:val="00246861"/>
    <w:rsid w:val="002475F2"/>
    <w:rsid w:val="002505A1"/>
    <w:rsid w:val="00250E0C"/>
    <w:rsid w:val="002511ED"/>
    <w:rsid w:val="002521A7"/>
    <w:rsid w:val="00257915"/>
    <w:rsid w:val="00263CBE"/>
    <w:rsid w:val="00264DF0"/>
    <w:rsid w:val="00265B58"/>
    <w:rsid w:val="00271279"/>
    <w:rsid w:val="002770AF"/>
    <w:rsid w:val="0027764A"/>
    <w:rsid w:val="00277D36"/>
    <w:rsid w:val="00282590"/>
    <w:rsid w:val="00285910"/>
    <w:rsid w:val="00285AEF"/>
    <w:rsid w:val="002866AE"/>
    <w:rsid w:val="00286AB4"/>
    <w:rsid w:val="00286EB8"/>
    <w:rsid w:val="00293250"/>
    <w:rsid w:val="002941DC"/>
    <w:rsid w:val="0029549E"/>
    <w:rsid w:val="00297314"/>
    <w:rsid w:val="00297AA8"/>
    <w:rsid w:val="002A025D"/>
    <w:rsid w:val="002A1123"/>
    <w:rsid w:val="002A30A1"/>
    <w:rsid w:val="002A5548"/>
    <w:rsid w:val="002A6809"/>
    <w:rsid w:val="002B16D3"/>
    <w:rsid w:val="002B1968"/>
    <w:rsid w:val="002B32A9"/>
    <w:rsid w:val="002B49B0"/>
    <w:rsid w:val="002B6F2A"/>
    <w:rsid w:val="002B7B60"/>
    <w:rsid w:val="002C6F1E"/>
    <w:rsid w:val="002D4560"/>
    <w:rsid w:val="002D6320"/>
    <w:rsid w:val="002D681B"/>
    <w:rsid w:val="002D7549"/>
    <w:rsid w:val="002D7AA1"/>
    <w:rsid w:val="002E1662"/>
    <w:rsid w:val="002E48C4"/>
    <w:rsid w:val="002E49A3"/>
    <w:rsid w:val="002E77FF"/>
    <w:rsid w:val="002E7881"/>
    <w:rsid w:val="002F076F"/>
    <w:rsid w:val="002F0E27"/>
    <w:rsid w:val="002F0FAD"/>
    <w:rsid w:val="002F118F"/>
    <w:rsid w:val="002F6F7A"/>
    <w:rsid w:val="002F6FBF"/>
    <w:rsid w:val="003024A1"/>
    <w:rsid w:val="00307FC7"/>
    <w:rsid w:val="003104F0"/>
    <w:rsid w:val="00311773"/>
    <w:rsid w:val="00313BFC"/>
    <w:rsid w:val="00317F13"/>
    <w:rsid w:val="0032109B"/>
    <w:rsid w:val="0032174D"/>
    <w:rsid w:val="003233F1"/>
    <w:rsid w:val="003239A3"/>
    <w:rsid w:val="00325C2A"/>
    <w:rsid w:val="00326CE0"/>
    <w:rsid w:val="003271C8"/>
    <w:rsid w:val="0032755D"/>
    <w:rsid w:val="003302AB"/>
    <w:rsid w:val="003321EB"/>
    <w:rsid w:val="00333A75"/>
    <w:rsid w:val="003341C3"/>
    <w:rsid w:val="00334D05"/>
    <w:rsid w:val="00334E4D"/>
    <w:rsid w:val="00335390"/>
    <w:rsid w:val="00335515"/>
    <w:rsid w:val="00335C9B"/>
    <w:rsid w:val="00336D6D"/>
    <w:rsid w:val="003411B5"/>
    <w:rsid w:val="00342262"/>
    <w:rsid w:val="00342B54"/>
    <w:rsid w:val="00346B06"/>
    <w:rsid w:val="00350031"/>
    <w:rsid w:val="00350118"/>
    <w:rsid w:val="00352A01"/>
    <w:rsid w:val="00355340"/>
    <w:rsid w:val="00355491"/>
    <w:rsid w:val="00355936"/>
    <w:rsid w:val="00355A51"/>
    <w:rsid w:val="00360360"/>
    <w:rsid w:val="00360C3E"/>
    <w:rsid w:val="00361D2F"/>
    <w:rsid w:val="00364222"/>
    <w:rsid w:val="003659E4"/>
    <w:rsid w:val="00365C87"/>
    <w:rsid w:val="0037023A"/>
    <w:rsid w:val="003722EC"/>
    <w:rsid w:val="003751E9"/>
    <w:rsid w:val="0037563A"/>
    <w:rsid w:val="00377C59"/>
    <w:rsid w:val="003803D5"/>
    <w:rsid w:val="003811C2"/>
    <w:rsid w:val="003818F7"/>
    <w:rsid w:val="0038212E"/>
    <w:rsid w:val="00382645"/>
    <w:rsid w:val="0038365B"/>
    <w:rsid w:val="00383BF5"/>
    <w:rsid w:val="003840F4"/>
    <w:rsid w:val="00385751"/>
    <w:rsid w:val="00393DA2"/>
    <w:rsid w:val="00393F77"/>
    <w:rsid w:val="00396B09"/>
    <w:rsid w:val="003A1BF7"/>
    <w:rsid w:val="003A1C09"/>
    <w:rsid w:val="003A23B4"/>
    <w:rsid w:val="003A2518"/>
    <w:rsid w:val="003A3294"/>
    <w:rsid w:val="003A3370"/>
    <w:rsid w:val="003A4866"/>
    <w:rsid w:val="003A5967"/>
    <w:rsid w:val="003B000E"/>
    <w:rsid w:val="003B110A"/>
    <w:rsid w:val="003B1412"/>
    <w:rsid w:val="003C39C2"/>
    <w:rsid w:val="003C39D3"/>
    <w:rsid w:val="003C4D6C"/>
    <w:rsid w:val="003C61EB"/>
    <w:rsid w:val="003C72B7"/>
    <w:rsid w:val="003D014F"/>
    <w:rsid w:val="003D158B"/>
    <w:rsid w:val="003D63D4"/>
    <w:rsid w:val="003D7880"/>
    <w:rsid w:val="003E08E8"/>
    <w:rsid w:val="003E270E"/>
    <w:rsid w:val="003E7C97"/>
    <w:rsid w:val="003F0986"/>
    <w:rsid w:val="003F0B16"/>
    <w:rsid w:val="003F127F"/>
    <w:rsid w:val="003F310F"/>
    <w:rsid w:val="003F4040"/>
    <w:rsid w:val="003F513E"/>
    <w:rsid w:val="003F5376"/>
    <w:rsid w:val="003F72B1"/>
    <w:rsid w:val="003F732A"/>
    <w:rsid w:val="00400C2C"/>
    <w:rsid w:val="00404982"/>
    <w:rsid w:val="00407494"/>
    <w:rsid w:val="00407E03"/>
    <w:rsid w:val="00410CA1"/>
    <w:rsid w:val="004115FB"/>
    <w:rsid w:val="004143D4"/>
    <w:rsid w:val="0042048A"/>
    <w:rsid w:val="00420770"/>
    <w:rsid w:val="004215FF"/>
    <w:rsid w:val="00422667"/>
    <w:rsid w:val="004230C3"/>
    <w:rsid w:val="00423CCB"/>
    <w:rsid w:val="00425994"/>
    <w:rsid w:val="00425A09"/>
    <w:rsid w:val="00430656"/>
    <w:rsid w:val="00431F68"/>
    <w:rsid w:val="0043210F"/>
    <w:rsid w:val="00433A11"/>
    <w:rsid w:val="00433C5C"/>
    <w:rsid w:val="00434899"/>
    <w:rsid w:val="00434DEF"/>
    <w:rsid w:val="00436151"/>
    <w:rsid w:val="004371F9"/>
    <w:rsid w:val="004377F1"/>
    <w:rsid w:val="00442BB0"/>
    <w:rsid w:val="004439F3"/>
    <w:rsid w:val="00446398"/>
    <w:rsid w:val="0045092F"/>
    <w:rsid w:val="004511B3"/>
    <w:rsid w:val="00452175"/>
    <w:rsid w:val="00454ECC"/>
    <w:rsid w:val="004556B2"/>
    <w:rsid w:val="0046011F"/>
    <w:rsid w:val="00460DDF"/>
    <w:rsid w:val="00461391"/>
    <w:rsid w:val="004615BA"/>
    <w:rsid w:val="0046248C"/>
    <w:rsid w:val="004636CF"/>
    <w:rsid w:val="00464C98"/>
    <w:rsid w:val="004679B9"/>
    <w:rsid w:val="00472B27"/>
    <w:rsid w:val="00475005"/>
    <w:rsid w:val="004808AE"/>
    <w:rsid w:val="00480C51"/>
    <w:rsid w:val="004844BA"/>
    <w:rsid w:val="0048478E"/>
    <w:rsid w:val="00490F48"/>
    <w:rsid w:val="00491990"/>
    <w:rsid w:val="00493D5C"/>
    <w:rsid w:val="004A1599"/>
    <w:rsid w:val="004A1BA0"/>
    <w:rsid w:val="004A2A0E"/>
    <w:rsid w:val="004A34F5"/>
    <w:rsid w:val="004A3AD5"/>
    <w:rsid w:val="004B18E9"/>
    <w:rsid w:val="004B324B"/>
    <w:rsid w:val="004B4563"/>
    <w:rsid w:val="004C0D8A"/>
    <w:rsid w:val="004C1333"/>
    <w:rsid w:val="004C2CA5"/>
    <w:rsid w:val="004C4383"/>
    <w:rsid w:val="004C48D9"/>
    <w:rsid w:val="004C5966"/>
    <w:rsid w:val="004C63D8"/>
    <w:rsid w:val="004D1946"/>
    <w:rsid w:val="004D19BD"/>
    <w:rsid w:val="004D2515"/>
    <w:rsid w:val="004D2E84"/>
    <w:rsid w:val="004D5366"/>
    <w:rsid w:val="004D58BF"/>
    <w:rsid w:val="004D7C7F"/>
    <w:rsid w:val="004E0E22"/>
    <w:rsid w:val="004E2503"/>
    <w:rsid w:val="004E33DE"/>
    <w:rsid w:val="004E7BAC"/>
    <w:rsid w:val="004E7FAA"/>
    <w:rsid w:val="004F49C5"/>
    <w:rsid w:val="005006BD"/>
    <w:rsid w:val="005020DF"/>
    <w:rsid w:val="005114EE"/>
    <w:rsid w:val="00511698"/>
    <w:rsid w:val="00512516"/>
    <w:rsid w:val="00512E99"/>
    <w:rsid w:val="0051357E"/>
    <w:rsid w:val="005138AE"/>
    <w:rsid w:val="00513EDC"/>
    <w:rsid w:val="00514482"/>
    <w:rsid w:val="0051581D"/>
    <w:rsid w:val="00521208"/>
    <w:rsid w:val="00522A13"/>
    <w:rsid w:val="00522E5F"/>
    <w:rsid w:val="0052583A"/>
    <w:rsid w:val="00525E32"/>
    <w:rsid w:val="00526859"/>
    <w:rsid w:val="00527E5B"/>
    <w:rsid w:val="00531858"/>
    <w:rsid w:val="00531C95"/>
    <w:rsid w:val="00534A51"/>
    <w:rsid w:val="00540C9A"/>
    <w:rsid w:val="00541488"/>
    <w:rsid w:val="00544400"/>
    <w:rsid w:val="0054476D"/>
    <w:rsid w:val="005458F2"/>
    <w:rsid w:val="00547F7D"/>
    <w:rsid w:val="00551E23"/>
    <w:rsid w:val="00552E96"/>
    <w:rsid w:val="0055550E"/>
    <w:rsid w:val="005573F6"/>
    <w:rsid w:val="00557732"/>
    <w:rsid w:val="0056276D"/>
    <w:rsid w:val="00562D95"/>
    <w:rsid w:val="00565A18"/>
    <w:rsid w:val="005700E0"/>
    <w:rsid w:val="00570403"/>
    <w:rsid w:val="005704D2"/>
    <w:rsid w:val="00575532"/>
    <w:rsid w:val="00576552"/>
    <w:rsid w:val="00576B9E"/>
    <w:rsid w:val="00581666"/>
    <w:rsid w:val="005833E7"/>
    <w:rsid w:val="0058444A"/>
    <w:rsid w:val="00585249"/>
    <w:rsid w:val="00587983"/>
    <w:rsid w:val="00587CA1"/>
    <w:rsid w:val="00590E12"/>
    <w:rsid w:val="00591867"/>
    <w:rsid w:val="00592928"/>
    <w:rsid w:val="00593520"/>
    <w:rsid w:val="00594D68"/>
    <w:rsid w:val="00597ED1"/>
    <w:rsid w:val="005A11FD"/>
    <w:rsid w:val="005B0079"/>
    <w:rsid w:val="005B2D22"/>
    <w:rsid w:val="005B40D4"/>
    <w:rsid w:val="005B4B40"/>
    <w:rsid w:val="005B4BB5"/>
    <w:rsid w:val="005B55B8"/>
    <w:rsid w:val="005B7B04"/>
    <w:rsid w:val="005C1749"/>
    <w:rsid w:val="005C1EE8"/>
    <w:rsid w:val="005C2829"/>
    <w:rsid w:val="005C2C31"/>
    <w:rsid w:val="005C40D9"/>
    <w:rsid w:val="005C6DEB"/>
    <w:rsid w:val="005C7183"/>
    <w:rsid w:val="005C7A2B"/>
    <w:rsid w:val="005D09A5"/>
    <w:rsid w:val="005D3AAC"/>
    <w:rsid w:val="005D6658"/>
    <w:rsid w:val="005E11B9"/>
    <w:rsid w:val="005E16AF"/>
    <w:rsid w:val="005E3644"/>
    <w:rsid w:val="005E5E38"/>
    <w:rsid w:val="005F0D43"/>
    <w:rsid w:val="005F1EE9"/>
    <w:rsid w:val="005F3B95"/>
    <w:rsid w:val="005F48DC"/>
    <w:rsid w:val="005F5426"/>
    <w:rsid w:val="005F7A72"/>
    <w:rsid w:val="00603CA3"/>
    <w:rsid w:val="00604B7F"/>
    <w:rsid w:val="00605880"/>
    <w:rsid w:val="00605BEB"/>
    <w:rsid w:val="006062A8"/>
    <w:rsid w:val="006068B0"/>
    <w:rsid w:val="00607186"/>
    <w:rsid w:val="00610B11"/>
    <w:rsid w:val="006123F3"/>
    <w:rsid w:val="00612453"/>
    <w:rsid w:val="00613509"/>
    <w:rsid w:val="006135C7"/>
    <w:rsid w:val="00616AAD"/>
    <w:rsid w:val="00620CBD"/>
    <w:rsid w:val="006224E9"/>
    <w:rsid w:val="00622613"/>
    <w:rsid w:val="0062430A"/>
    <w:rsid w:val="0062509B"/>
    <w:rsid w:val="00625683"/>
    <w:rsid w:val="00625CDA"/>
    <w:rsid w:val="006264CC"/>
    <w:rsid w:val="00627AD0"/>
    <w:rsid w:val="006306C3"/>
    <w:rsid w:val="00630F75"/>
    <w:rsid w:val="00632F7A"/>
    <w:rsid w:val="006360A4"/>
    <w:rsid w:val="00640550"/>
    <w:rsid w:val="00640CC6"/>
    <w:rsid w:val="00641172"/>
    <w:rsid w:val="006424C9"/>
    <w:rsid w:val="00642C0F"/>
    <w:rsid w:val="00644421"/>
    <w:rsid w:val="00647EDE"/>
    <w:rsid w:val="00656550"/>
    <w:rsid w:val="0065719E"/>
    <w:rsid w:val="0066054C"/>
    <w:rsid w:val="00660D47"/>
    <w:rsid w:val="0066551C"/>
    <w:rsid w:val="00667746"/>
    <w:rsid w:val="0067298B"/>
    <w:rsid w:val="00675897"/>
    <w:rsid w:val="0067671C"/>
    <w:rsid w:val="00683FF3"/>
    <w:rsid w:val="0068592E"/>
    <w:rsid w:val="00686C56"/>
    <w:rsid w:val="006877BB"/>
    <w:rsid w:val="006879F3"/>
    <w:rsid w:val="006905C6"/>
    <w:rsid w:val="00690F62"/>
    <w:rsid w:val="00692CF3"/>
    <w:rsid w:val="00694050"/>
    <w:rsid w:val="006A20F7"/>
    <w:rsid w:val="006A42F7"/>
    <w:rsid w:val="006A6C3E"/>
    <w:rsid w:val="006A6D1C"/>
    <w:rsid w:val="006A6DDC"/>
    <w:rsid w:val="006B01BE"/>
    <w:rsid w:val="006B04BD"/>
    <w:rsid w:val="006B2BE3"/>
    <w:rsid w:val="006B549E"/>
    <w:rsid w:val="006B586C"/>
    <w:rsid w:val="006B6D27"/>
    <w:rsid w:val="006B7C20"/>
    <w:rsid w:val="006C0199"/>
    <w:rsid w:val="006C0CFA"/>
    <w:rsid w:val="006C13D2"/>
    <w:rsid w:val="006C13DA"/>
    <w:rsid w:val="006C2BA8"/>
    <w:rsid w:val="006D03BC"/>
    <w:rsid w:val="006D0819"/>
    <w:rsid w:val="006D2B92"/>
    <w:rsid w:val="006D481F"/>
    <w:rsid w:val="006D4BB0"/>
    <w:rsid w:val="006D5D19"/>
    <w:rsid w:val="006D5DF9"/>
    <w:rsid w:val="006D6FF7"/>
    <w:rsid w:val="006D747B"/>
    <w:rsid w:val="006E03B5"/>
    <w:rsid w:val="006E17DC"/>
    <w:rsid w:val="006E39B1"/>
    <w:rsid w:val="006E686C"/>
    <w:rsid w:val="006E6A50"/>
    <w:rsid w:val="006F24B2"/>
    <w:rsid w:val="006F47B2"/>
    <w:rsid w:val="006F5811"/>
    <w:rsid w:val="006F6086"/>
    <w:rsid w:val="00700CEB"/>
    <w:rsid w:val="00706E73"/>
    <w:rsid w:val="0071139A"/>
    <w:rsid w:val="00712EEC"/>
    <w:rsid w:val="00713B3E"/>
    <w:rsid w:val="00717DE8"/>
    <w:rsid w:val="00720CFF"/>
    <w:rsid w:val="007232BF"/>
    <w:rsid w:val="00723D7C"/>
    <w:rsid w:val="00724306"/>
    <w:rsid w:val="00724523"/>
    <w:rsid w:val="00730EDE"/>
    <w:rsid w:val="00732B23"/>
    <w:rsid w:val="007363DE"/>
    <w:rsid w:val="007366BE"/>
    <w:rsid w:val="00736713"/>
    <w:rsid w:val="00736D80"/>
    <w:rsid w:val="007401EA"/>
    <w:rsid w:val="00740382"/>
    <w:rsid w:val="00742D38"/>
    <w:rsid w:val="00746F1E"/>
    <w:rsid w:val="00750149"/>
    <w:rsid w:val="00750D51"/>
    <w:rsid w:val="00753503"/>
    <w:rsid w:val="0075698E"/>
    <w:rsid w:val="00757295"/>
    <w:rsid w:val="00760E84"/>
    <w:rsid w:val="00761A48"/>
    <w:rsid w:val="00762EB4"/>
    <w:rsid w:val="007652FC"/>
    <w:rsid w:val="00766AEA"/>
    <w:rsid w:val="00771D98"/>
    <w:rsid w:val="007722F0"/>
    <w:rsid w:val="0077312F"/>
    <w:rsid w:val="00781F6D"/>
    <w:rsid w:val="00782C1E"/>
    <w:rsid w:val="00783705"/>
    <w:rsid w:val="00783DF0"/>
    <w:rsid w:val="007843DD"/>
    <w:rsid w:val="007856AD"/>
    <w:rsid w:val="007879DC"/>
    <w:rsid w:val="00787F2C"/>
    <w:rsid w:val="00790167"/>
    <w:rsid w:val="0079158C"/>
    <w:rsid w:val="00794ECA"/>
    <w:rsid w:val="007961C2"/>
    <w:rsid w:val="00796779"/>
    <w:rsid w:val="007A18CE"/>
    <w:rsid w:val="007A1CDE"/>
    <w:rsid w:val="007A21E5"/>
    <w:rsid w:val="007A319A"/>
    <w:rsid w:val="007A34CD"/>
    <w:rsid w:val="007A3991"/>
    <w:rsid w:val="007A3A5D"/>
    <w:rsid w:val="007A41F0"/>
    <w:rsid w:val="007A450C"/>
    <w:rsid w:val="007A57EF"/>
    <w:rsid w:val="007A62F6"/>
    <w:rsid w:val="007B0848"/>
    <w:rsid w:val="007B2FE6"/>
    <w:rsid w:val="007B78D1"/>
    <w:rsid w:val="007C2ADB"/>
    <w:rsid w:val="007C33D4"/>
    <w:rsid w:val="007C3BF1"/>
    <w:rsid w:val="007D15DF"/>
    <w:rsid w:val="007D1CAE"/>
    <w:rsid w:val="007D4335"/>
    <w:rsid w:val="007D54BC"/>
    <w:rsid w:val="007D7FC2"/>
    <w:rsid w:val="007E2883"/>
    <w:rsid w:val="007E2EF2"/>
    <w:rsid w:val="007E3D77"/>
    <w:rsid w:val="007E70C7"/>
    <w:rsid w:val="007E73EB"/>
    <w:rsid w:val="007F0776"/>
    <w:rsid w:val="007F1013"/>
    <w:rsid w:val="007F31C1"/>
    <w:rsid w:val="007F3F93"/>
    <w:rsid w:val="007F5480"/>
    <w:rsid w:val="007F6676"/>
    <w:rsid w:val="007F6E41"/>
    <w:rsid w:val="008001FD"/>
    <w:rsid w:val="00803674"/>
    <w:rsid w:val="0080401F"/>
    <w:rsid w:val="00804490"/>
    <w:rsid w:val="00805685"/>
    <w:rsid w:val="00805995"/>
    <w:rsid w:val="0081425B"/>
    <w:rsid w:val="00814DC5"/>
    <w:rsid w:val="00817B65"/>
    <w:rsid w:val="008202A7"/>
    <w:rsid w:val="00820A01"/>
    <w:rsid w:val="0082618A"/>
    <w:rsid w:val="00826792"/>
    <w:rsid w:val="008268AF"/>
    <w:rsid w:val="00826EDE"/>
    <w:rsid w:val="0082701D"/>
    <w:rsid w:val="008320D1"/>
    <w:rsid w:val="0083477B"/>
    <w:rsid w:val="00835C66"/>
    <w:rsid w:val="00835C6A"/>
    <w:rsid w:val="0084009F"/>
    <w:rsid w:val="00840453"/>
    <w:rsid w:val="00840DE3"/>
    <w:rsid w:val="008422FD"/>
    <w:rsid w:val="00843DD9"/>
    <w:rsid w:val="00847246"/>
    <w:rsid w:val="0084742F"/>
    <w:rsid w:val="008475F9"/>
    <w:rsid w:val="00850BE6"/>
    <w:rsid w:val="00851056"/>
    <w:rsid w:val="00853C07"/>
    <w:rsid w:val="0085506B"/>
    <w:rsid w:val="00860537"/>
    <w:rsid w:val="00860E37"/>
    <w:rsid w:val="00862078"/>
    <w:rsid w:val="008622B4"/>
    <w:rsid w:val="00863EDC"/>
    <w:rsid w:val="00866821"/>
    <w:rsid w:val="00867B17"/>
    <w:rsid w:val="00875F5A"/>
    <w:rsid w:val="0088099C"/>
    <w:rsid w:val="00881F67"/>
    <w:rsid w:val="00883733"/>
    <w:rsid w:val="0088421A"/>
    <w:rsid w:val="00884803"/>
    <w:rsid w:val="00884A8E"/>
    <w:rsid w:val="00887D16"/>
    <w:rsid w:val="008925FA"/>
    <w:rsid w:val="00892987"/>
    <w:rsid w:val="0089313D"/>
    <w:rsid w:val="00893414"/>
    <w:rsid w:val="008A183D"/>
    <w:rsid w:val="008A1F1C"/>
    <w:rsid w:val="008A5596"/>
    <w:rsid w:val="008A6DFE"/>
    <w:rsid w:val="008B04E6"/>
    <w:rsid w:val="008B238E"/>
    <w:rsid w:val="008B36B3"/>
    <w:rsid w:val="008B3895"/>
    <w:rsid w:val="008B6D5F"/>
    <w:rsid w:val="008B6FD5"/>
    <w:rsid w:val="008B706D"/>
    <w:rsid w:val="008B7174"/>
    <w:rsid w:val="008C0AB0"/>
    <w:rsid w:val="008C3BE9"/>
    <w:rsid w:val="008C45E8"/>
    <w:rsid w:val="008C524E"/>
    <w:rsid w:val="008D15FE"/>
    <w:rsid w:val="008D3A9D"/>
    <w:rsid w:val="008D3B54"/>
    <w:rsid w:val="008E09EE"/>
    <w:rsid w:val="008E0E26"/>
    <w:rsid w:val="008E4523"/>
    <w:rsid w:val="008E6E31"/>
    <w:rsid w:val="008E7AA9"/>
    <w:rsid w:val="008E7AB0"/>
    <w:rsid w:val="008E7EF4"/>
    <w:rsid w:val="008E7FA7"/>
    <w:rsid w:val="008F11E3"/>
    <w:rsid w:val="008F4D31"/>
    <w:rsid w:val="008F50B8"/>
    <w:rsid w:val="008F5F03"/>
    <w:rsid w:val="008F7716"/>
    <w:rsid w:val="0090078C"/>
    <w:rsid w:val="009027F9"/>
    <w:rsid w:val="00912569"/>
    <w:rsid w:val="00912E94"/>
    <w:rsid w:val="0091369B"/>
    <w:rsid w:val="00914B0C"/>
    <w:rsid w:val="00914EE0"/>
    <w:rsid w:val="009168CF"/>
    <w:rsid w:val="00916C43"/>
    <w:rsid w:val="00917971"/>
    <w:rsid w:val="00920E0B"/>
    <w:rsid w:val="00921272"/>
    <w:rsid w:val="00921557"/>
    <w:rsid w:val="00922EAE"/>
    <w:rsid w:val="00927402"/>
    <w:rsid w:val="00932CA2"/>
    <w:rsid w:val="00933BFE"/>
    <w:rsid w:val="00934086"/>
    <w:rsid w:val="0093586F"/>
    <w:rsid w:val="00941AA4"/>
    <w:rsid w:val="00944B04"/>
    <w:rsid w:val="009458C8"/>
    <w:rsid w:val="009474ED"/>
    <w:rsid w:val="00950C2A"/>
    <w:rsid w:val="0095427A"/>
    <w:rsid w:val="0095465E"/>
    <w:rsid w:val="0095567E"/>
    <w:rsid w:val="00956EA1"/>
    <w:rsid w:val="00960DBD"/>
    <w:rsid w:val="0096673E"/>
    <w:rsid w:val="00967FF4"/>
    <w:rsid w:val="00970120"/>
    <w:rsid w:val="00970410"/>
    <w:rsid w:val="00972376"/>
    <w:rsid w:val="0097339E"/>
    <w:rsid w:val="009755FE"/>
    <w:rsid w:val="009779D1"/>
    <w:rsid w:val="00977CC8"/>
    <w:rsid w:val="00981D54"/>
    <w:rsid w:val="00982927"/>
    <w:rsid w:val="00984251"/>
    <w:rsid w:val="00984858"/>
    <w:rsid w:val="00984D8A"/>
    <w:rsid w:val="009855CD"/>
    <w:rsid w:val="009910CB"/>
    <w:rsid w:val="00991B83"/>
    <w:rsid w:val="0099275C"/>
    <w:rsid w:val="0099463F"/>
    <w:rsid w:val="009A084F"/>
    <w:rsid w:val="009A20BB"/>
    <w:rsid w:val="009A2557"/>
    <w:rsid w:val="009A3441"/>
    <w:rsid w:val="009A4C47"/>
    <w:rsid w:val="009A6E3E"/>
    <w:rsid w:val="009B0351"/>
    <w:rsid w:val="009B08BD"/>
    <w:rsid w:val="009B2266"/>
    <w:rsid w:val="009B3DB9"/>
    <w:rsid w:val="009B45E3"/>
    <w:rsid w:val="009B460C"/>
    <w:rsid w:val="009B5B48"/>
    <w:rsid w:val="009B629B"/>
    <w:rsid w:val="009B7207"/>
    <w:rsid w:val="009C0883"/>
    <w:rsid w:val="009C09C8"/>
    <w:rsid w:val="009C0A09"/>
    <w:rsid w:val="009C267E"/>
    <w:rsid w:val="009C404A"/>
    <w:rsid w:val="009C667A"/>
    <w:rsid w:val="009D2419"/>
    <w:rsid w:val="009D2EC6"/>
    <w:rsid w:val="009D60AD"/>
    <w:rsid w:val="009D77F4"/>
    <w:rsid w:val="009E1D5D"/>
    <w:rsid w:val="009E32EA"/>
    <w:rsid w:val="009E4A0A"/>
    <w:rsid w:val="009E5FB4"/>
    <w:rsid w:val="009E7F06"/>
    <w:rsid w:val="009F0589"/>
    <w:rsid w:val="009F0EF9"/>
    <w:rsid w:val="009F1F74"/>
    <w:rsid w:val="009F21E3"/>
    <w:rsid w:val="009F4D72"/>
    <w:rsid w:val="009F7FD0"/>
    <w:rsid w:val="00A01871"/>
    <w:rsid w:val="00A01D52"/>
    <w:rsid w:val="00A02245"/>
    <w:rsid w:val="00A03677"/>
    <w:rsid w:val="00A03C3F"/>
    <w:rsid w:val="00A06507"/>
    <w:rsid w:val="00A071E9"/>
    <w:rsid w:val="00A11375"/>
    <w:rsid w:val="00A11B1C"/>
    <w:rsid w:val="00A22D18"/>
    <w:rsid w:val="00A23831"/>
    <w:rsid w:val="00A23A46"/>
    <w:rsid w:val="00A23EAD"/>
    <w:rsid w:val="00A24110"/>
    <w:rsid w:val="00A241A6"/>
    <w:rsid w:val="00A27FC6"/>
    <w:rsid w:val="00A300B0"/>
    <w:rsid w:val="00A329AB"/>
    <w:rsid w:val="00A334D0"/>
    <w:rsid w:val="00A354AC"/>
    <w:rsid w:val="00A36911"/>
    <w:rsid w:val="00A37F84"/>
    <w:rsid w:val="00A41310"/>
    <w:rsid w:val="00A414FA"/>
    <w:rsid w:val="00A423E6"/>
    <w:rsid w:val="00A44EA8"/>
    <w:rsid w:val="00A457D4"/>
    <w:rsid w:val="00A4649F"/>
    <w:rsid w:val="00A512E6"/>
    <w:rsid w:val="00A518DC"/>
    <w:rsid w:val="00A51FE6"/>
    <w:rsid w:val="00A60358"/>
    <w:rsid w:val="00A606D4"/>
    <w:rsid w:val="00A60F3D"/>
    <w:rsid w:val="00A61047"/>
    <w:rsid w:val="00A6216E"/>
    <w:rsid w:val="00A62B19"/>
    <w:rsid w:val="00A64D7A"/>
    <w:rsid w:val="00A650C0"/>
    <w:rsid w:val="00A709FF"/>
    <w:rsid w:val="00A717C5"/>
    <w:rsid w:val="00A72DFA"/>
    <w:rsid w:val="00A7316E"/>
    <w:rsid w:val="00A80B81"/>
    <w:rsid w:val="00A81C46"/>
    <w:rsid w:val="00A821E9"/>
    <w:rsid w:val="00A82674"/>
    <w:rsid w:val="00A83FF5"/>
    <w:rsid w:val="00A84A9C"/>
    <w:rsid w:val="00A86114"/>
    <w:rsid w:val="00A91F44"/>
    <w:rsid w:val="00A939EF"/>
    <w:rsid w:val="00A94888"/>
    <w:rsid w:val="00A95F06"/>
    <w:rsid w:val="00AA0862"/>
    <w:rsid w:val="00AA0BB6"/>
    <w:rsid w:val="00AA24F9"/>
    <w:rsid w:val="00AA4A69"/>
    <w:rsid w:val="00AA5769"/>
    <w:rsid w:val="00AA5D9D"/>
    <w:rsid w:val="00AB3B5D"/>
    <w:rsid w:val="00AB3C72"/>
    <w:rsid w:val="00AB3EC6"/>
    <w:rsid w:val="00AB3F37"/>
    <w:rsid w:val="00AB4242"/>
    <w:rsid w:val="00AB454E"/>
    <w:rsid w:val="00AB4581"/>
    <w:rsid w:val="00AC00F7"/>
    <w:rsid w:val="00AC0853"/>
    <w:rsid w:val="00AC0CE5"/>
    <w:rsid w:val="00AC2B39"/>
    <w:rsid w:val="00AC7219"/>
    <w:rsid w:val="00AC7518"/>
    <w:rsid w:val="00AD139F"/>
    <w:rsid w:val="00AD4100"/>
    <w:rsid w:val="00AD586A"/>
    <w:rsid w:val="00AE0922"/>
    <w:rsid w:val="00AE2BA8"/>
    <w:rsid w:val="00AE60B6"/>
    <w:rsid w:val="00AE663F"/>
    <w:rsid w:val="00AE7B77"/>
    <w:rsid w:val="00AF0CB2"/>
    <w:rsid w:val="00AF262F"/>
    <w:rsid w:val="00AF28D6"/>
    <w:rsid w:val="00AF47D2"/>
    <w:rsid w:val="00AF4B86"/>
    <w:rsid w:val="00AF5AEF"/>
    <w:rsid w:val="00AF7888"/>
    <w:rsid w:val="00B00112"/>
    <w:rsid w:val="00B00425"/>
    <w:rsid w:val="00B00E34"/>
    <w:rsid w:val="00B02066"/>
    <w:rsid w:val="00B03B85"/>
    <w:rsid w:val="00B106C5"/>
    <w:rsid w:val="00B11B2A"/>
    <w:rsid w:val="00B11D24"/>
    <w:rsid w:val="00B12D16"/>
    <w:rsid w:val="00B153E3"/>
    <w:rsid w:val="00B161FD"/>
    <w:rsid w:val="00B20F58"/>
    <w:rsid w:val="00B213FC"/>
    <w:rsid w:val="00B22935"/>
    <w:rsid w:val="00B2304D"/>
    <w:rsid w:val="00B23689"/>
    <w:rsid w:val="00B24D70"/>
    <w:rsid w:val="00B27261"/>
    <w:rsid w:val="00B306AC"/>
    <w:rsid w:val="00B40814"/>
    <w:rsid w:val="00B5108D"/>
    <w:rsid w:val="00B522BA"/>
    <w:rsid w:val="00B53E64"/>
    <w:rsid w:val="00B54120"/>
    <w:rsid w:val="00B54843"/>
    <w:rsid w:val="00B555E9"/>
    <w:rsid w:val="00B55CC1"/>
    <w:rsid w:val="00B56323"/>
    <w:rsid w:val="00B5667A"/>
    <w:rsid w:val="00B57EC3"/>
    <w:rsid w:val="00B61C9C"/>
    <w:rsid w:val="00B63FAD"/>
    <w:rsid w:val="00B65F2B"/>
    <w:rsid w:val="00B66666"/>
    <w:rsid w:val="00B66685"/>
    <w:rsid w:val="00B66ED6"/>
    <w:rsid w:val="00B71969"/>
    <w:rsid w:val="00B72DA1"/>
    <w:rsid w:val="00B7322E"/>
    <w:rsid w:val="00B739DE"/>
    <w:rsid w:val="00B73EAC"/>
    <w:rsid w:val="00B74140"/>
    <w:rsid w:val="00B74FE3"/>
    <w:rsid w:val="00B77246"/>
    <w:rsid w:val="00B80520"/>
    <w:rsid w:val="00B81AEA"/>
    <w:rsid w:val="00B82042"/>
    <w:rsid w:val="00B83419"/>
    <w:rsid w:val="00B85140"/>
    <w:rsid w:val="00B85CD2"/>
    <w:rsid w:val="00B86135"/>
    <w:rsid w:val="00B86184"/>
    <w:rsid w:val="00B86701"/>
    <w:rsid w:val="00B86C62"/>
    <w:rsid w:val="00B874A0"/>
    <w:rsid w:val="00B90022"/>
    <w:rsid w:val="00B905C5"/>
    <w:rsid w:val="00B922BA"/>
    <w:rsid w:val="00B942BC"/>
    <w:rsid w:val="00B963FA"/>
    <w:rsid w:val="00BA11E0"/>
    <w:rsid w:val="00BA2709"/>
    <w:rsid w:val="00BA4C4B"/>
    <w:rsid w:val="00BA5821"/>
    <w:rsid w:val="00BA7AEA"/>
    <w:rsid w:val="00BB0B0A"/>
    <w:rsid w:val="00BB161A"/>
    <w:rsid w:val="00BB3501"/>
    <w:rsid w:val="00BB3C59"/>
    <w:rsid w:val="00BB4218"/>
    <w:rsid w:val="00BB4529"/>
    <w:rsid w:val="00BB5118"/>
    <w:rsid w:val="00BB6496"/>
    <w:rsid w:val="00BB71AD"/>
    <w:rsid w:val="00BC0864"/>
    <w:rsid w:val="00BC69EB"/>
    <w:rsid w:val="00BC77E8"/>
    <w:rsid w:val="00BD0097"/>
    <w:rsid w:val="00BD33B5"/>
    <w:rsid w:val="00BD3C99"/>
    <w:rsid w:val="00BD485F"/>
    <w:rsid w:val="00BD4D58"/>
    <w:rsid w:val="00BD6FC6"/>
    <w:rsid w:val="00BD7C7F"/>
    <w:rsid w:val="00BE0481"/>
    <w:rsid w:val="00BE0A7A"/>
    <w:rsid w:val="00BE6CD8"/>
    <w:rsid w:val="00BE6ECB"/>
    <w:rsid w:val="00BF095E"/>
    <w:rsid w:val="00BF17AA"/>
    <w:rsid w:val="00BF2955"/>
    <w:rsid w:val="00BF3708"/>
    <w:rsid w:val="00BF6A28"/>
    <w:rsid w:val="00BF76B6"/>
    <w:rsid w:val="00C0161F"/>
    <w:rsid w:val="00C03A05"/>
    <w:rsid w:val="00C05B45"/>
    <w:rsid w:val="00C0673D"/>
    <w:rsid w:val="00C06839"/>
    <w:rsid w:val="00C1006E"/>
    <w:rsid w:val="00C11ACC"/>
    <w:rsid w:val="00C12907"/>
    <w:rsid w:val="00C13D23"/>
    <w:rsid w:val="00C15821"/>
    <w:rsid w:val="00C15F1E"/>
    <w:rsid w:val="00C16F72"/>
    <w:rsid w:val="00C1776C"/>
    <w:rsid w:val="00C17F6F"/>
    <w:rsid w:val="00C218E9"/>
    <w:rsid w:val="00C22B15"/>
    <w:rsid w:val="00C25A28"/>
    <w:rsid w:val="00C25C49"/>
    <w:rsid w:val="00C26DF1"/>
    <w:rsid w:val="00C273BA"/>
    <w:rsid w:val="00C27788"/>
    <w:rsid w:val="00C30BAE"/>
    <w:rsid w:val="00C30E01"/>
    <w:rsid w:val="00C31C1E"/>
    <w:rsid w:val="00C33FF9"/>
    <w:rsid w:val="00C3485D"/>
    <w:rsid w:val="00C357EE"/>
    <w:rsid w:val="00C35861"/>
    <w:rsid w:val="00C36712"/>
    <w:rsid w:val="00C3682B"/>
    <w:rsid w:val="00C41755"/>
    <w:rsid w:val="00C427A5"/>
    <w:rsid w:val="00C42CD6"/>
    <w:rsid w:val="00C43542"/>
    <w:rsid w:val="00C50099"/>
    <w:rsid w:val="00C523CF"/>
    <w:rsid w:val="00C52487"/>
    <w:rsid w:val="00C54A7B"/>
    <w:rsid w:val="00C557D6"/>
    <w:rsid w:val="00C578DE"/>
    <w:rsid w:val="00C6200A"/>
    <w:rsid w:val="00C64492"/>
    <w:rsid w:val="00C651BB"/>
    <w:rsid w:val="00C703B0"/>
    <w:rsid w:val="00C7260B"/>
    <w:rsid w:val="00C728C4"/>
    <w:rsid w:val="00C7537B"/>
    <w:rsid w:val="00C754A0"/>
    <w:rsid w:val="00C76E5A"/>
    <w:rsid w:val="00C77C68"/>
    <w:rsid w:val="00C807E7"/>
    <w:rsid w:val="00C81982"/>
    <w:rsid w:val="00C83F27"/>
    <w:rsid w:val="00C8574F"/>
    <w:rsid w:val="00C86D26"/>
    <w:rsid w:val="00C901CA"/>
    <w:rsid w:val="00C97663"/>
    <w:rsid w:val="00CA006B"/>
    <w:rsid w:val="00CA195F"/>
    <w:rsid w:val="00CA28EF"/>
    <w:rsid w:val="00CA423A"/>
    <w:rsid w:val="00CB03B6"/>
    <w:rsid w:val="00CB57AE"/>
    <w:rsid w:val="00CC0C24"/>
    <w:rsid w:val="00CC18A0"/>
    <w:rsid w:val="00CC293D"/>
    <w:rsid w:val="00CC347B"/>
    <w:rsid w:val="00CC4011"/>
    <w:rsid w:val="00CC46C2"/>
    <w:rsid w:val="00CC535F"/>
    <w:rsid w:val="00CC5432"/>
    <w:rsid w:val="00CC5779"/>
    <w:rsid w:val="00CC6059"/>
    <w:rsid w:val="00CD0458"/>
    <w:rsid w:val="00CD126F"/>
    <w:rsid w:val="00CD1413"/>
    <w:rsid w:val="00CD366A"/>
    <w:rsid w:val="00CD3822"/>
    <w:rsid w:val="00CD67F2"/>
    <w:rsid w:val="00CE045F"/>
    <w:rsid w:val="00CE289D"/>
    <w:rsid w:val="00CE3EDC"/>
    <w:rsid w:val="00CE4D2E"/>
    <w:rsid w:val="00CE5402"/>
    <w:rsid w:val="00CE67DD"/>
    <w:rsid w:val="00CE6C30"/>
    <w:rsid w:val="00CE7B69"/>
    <w:rsid w:val="00CF053C"/>
    <w:rsid w:val="00CF1A14"/>
    <w:rsid w:val="00CF3522"/>
    <w:rsid w:val="00CF3CB7"/>
    <w:rsid w:val="00CF657D"/>
    <w:rsid w:val="00CF69AD"/>
    <w:rsid w:val="00CF6FA0"/>
    <w:rsid w:val="00CF7CC7"/>
    <w:rsid w:val="00D002BB"/>
    <w:rsid w:val="00D02D94"/>
    <w:rsid w:val="00D031AD"/>
    <w:rsid w:val="00D039F0"/>
    <w:rsid w:val="00D03CB3"/>
    <w:rsid w:val="00D053A7"/>
    <w:rsid w:val="00D055F0"/>
    <w:rsid w:val="00D12C39"/>
    <w:rsid w:val="00D16BDE"/>
    <w:rsid w:val="00D206BA"/>
    <w:rsid w:val="00D22929"/>
    <w:rsid w:val="00D2325A"/>
    <w:rsid w:val="00D23F82"/>
    <w:rsid w:val="00D25DC3"/>
    <w:rsid w:val="00D31212"/>
    <w:rsid w:val="00D33962"/>
    <w:rsid w:val="00D35518"/>
    <w:rsid w:val="00D3730F"/>
    <w:rsid w:val="00D37783"/>
    <w:rsid w:val="00D423D7"/>
    <w:rsid w:val="00D439C2"/>
    <w:rsid w:val="00D44652"/>
    <w:rsid w:val="00D44DF8"/>
    <w:rsid w:val="00D44FAB"/>
    <w:rsid w:val="00D45B10"/>
    <w:rsid w:val="00D50628"/>
    <w:rsid w:val="00D520CF"/>
    <w:rsid w:val="00D52B81"/>
    <w:rsid w:val="00D54EED"/>
    <w:rsid w:val="00D55D54"/>
    <w:rsid w:val="00D57B5A"/>
    <w:rsid w:val="00D61B4E"/>
    <w:rsid w:val="00D61D0F"/>
    <w:rsid w:val="00D62234"/>
    <w:rsid w:val="00D63158"/>
    <w:rsid w:val="00D63800"/>
    <w:rsid w:val="00D65744"/>
    <w:rsid w:val="00D6790C"/>
    <w:rsid w:val="00D71620"/>
    <w:rsid w:val="00D727C0"/>
    <w:rsid w:val="00D75F45"/>
    <w:rsid w:val="00D76127"/>
    <w:rsid w:val="00D76AD3"/>
    <w:rsid w:val="00D7720F"/>
    <w:rsid w:val="00D77DC8"/>
    <w:rsid w:val="00D85C95"/>
    <w:rsid w:val="00D85FF8"/>
    <w:rsid w:val="00D864E2"/>
    <w:rsid w:val="00D90F8D"/>
    <w:rsid w:val="00D913F5"/>
    <w:rsid w:val="00D92865"/>
    <w:rsid w:val="00D954A4"/>
    <w:rsid w:val="00D97F2C"/>
    <w:rsid w:val="00DA110F"/>
    <w:rsid w:val="00DA17D6"/>
    <w:rsid w:val="00DA1E7A"/>
    <w:rsid w:val="00DA4DFC"/>
    <w:rsid w:val="00DA7BA3"/>
    <w:rsid w:val="00DB00DF"/>
    <w:rsid w:val="00DB4E00"/>
    <w:rsid w:val="00DB4E92"/>
    <w:rsid w:val="00DB6C88"/>
    <w:rsid w:val="00DB701B"/>
    <w:rsid w:val="00DB7224"/>
    <w:rsid w:val="00DC05AE"/>
    <w:rsid w:val="00DC1DA4"/>
    <w:rsid w:val="00DC2BA4"/>
    <w:rsid w:val="00DC303C"/>
    <w:rsid w:val="00DC39CE"/>
    <w:rsid w:val="00DC55FA"/>
    <w:rsid w:val="00DC5B9D"/>
    <w:rsid w:val="00DC680B"/>
    <w:rsid w:val="00DC7A44"/>
    <w:rsid w:val="00DD0605"/>
    <w:rsid w:val="00DD14F4"/>
    <w:rsid w:val="00DD1DA5"/>
    <w:rsid w:val="00DD223E"/>
    <w:rsid w:val="00DD2CD2"/>
    <w:rsid w:val="00DD4098"/>
    <w:rsid w:val="00DD4786"/>
    <w:rsid w:val="00DD47AC"/>
    <w:rsid w:val="00DD499B"/>
    <w:rsid w:val="00DE0952"/>
    <w:rsid w:val="00DE1EED"/>
    <w:rsid w:val="00DE223C"/>
    <w:rsid w:val="00DE666F"/>
    <w:rsid w:val="00DE69EA"/>
    <w:rsid w:val="00DF0656"/>
    <w:rsid w:val="00DF2E1C"/>
    <w:rsid w:val="00DF3086"/>
    <w:rsid w:val="00DF482B"/>
    <w:rsid w:val="00DF5561"/>
    <w:rsid w:val="00DF5575"/>
    <w:rsid w:val="00DF6C45"/>
    <w:rsid w:val="00E00696"/>
    <w:rsid w:val="00E02BB1"/>
    <w:rsid w:val="00E04534"/>
    <w:rsid w:val="00E0480A"/>
    <w:rsid w:val="00E04C9C"/>
    <w:rsid w:val="00E04F09"/>
    <w:rsid w:val="00E05299"/>
    <w:rsid w:val="00E05359"/>
    <w:rsid w:val="00E05430"/>
    <w:rsid w:val="00E0589B"/>
    <w:rsid w:val="00E06DE0"/>
    <w:rsid w:val="00E12339"/>
    <w:rsid w:val="00E13051"/>
    <w:rsid w:val="00E141C8"/>
    <w:rsid w:val="00E14BDB"/>
    <w:rsid w:val="00E160ED"/>
    <w:rsid w:val="00E175D9"/>
    <w:rsid w:val="00E1766A"/>
    <w:rsid w:val="00E2052F"/>
    <w:rsid w:val="00E22105"/>
    <w:rsid w:val="00E274B1"/>
    <w:rsid w:val="00E27932"/>
    <w:rsid w:val="00E3295F"/>
    <w:rsid w:val="00E330DB"/>
    <w:rsid w:val="00E35A81"/>
    <w:rsid w:val="00E365A1"/>
    <w:rsid w:val="00E36E70"/>
    <w:rsid w:val="00E40EAE"/>
    <w:rsid w:val="00E42A99"/>
    <w:rsid w:val="00E437E5"/>
    <w:rsid w:val="00E43E99"/>
    <w:rsid w:val="00E44C14"/>
    <w:rsid w:val="00E45634"/>
    <w:rsid w:val="00E4642C"/>
    <w:rsid w:val="00E5268E"/>
    <w:rsid w:val="00E56291"/>
    <w:rsid w:val="00E61EEA"/>
    <w:rsid w:val="00E65D23"/>
    <w:rsid w:val="00E65ED0"/>
    <w:rsid w:val="00E67EB7"/>
    <w:rsid w:val="00E73687"/>
    <w:rsid w:val="00E73B0F"/>
    <w:rsid w:val="00E74F63"/>
    <w:rsid w:val="00E76AB6"/>
    <w:rsid w:val="00E834A6"/>
    <w:rsid w:val="00E84AC1"/>
    <w:rsid w:val="00E85DAE"/>
    <w:rsid w:val="00E866CD"/>
    <w:rsid w:val="00E92DF6"/>
    <w:rsid w:val="00E93E4E"/>
    <w:rsid w:val="00E9585B"/>
    <w:rsid w:val="00E95CD8"/>
    <w:rsid w:val="00E96AFF"/>
    <w:rsid w:val="00E97DB8"/>
    <w:rsid w:val="00EA3CC2"/>
    <w:rsid w:val="00EA7B4D"/>
    <w:rsid w:val="00EB021E"/>
    <w:rsid w:val="00EB0477"/>
    <w:rsid w:val="00EB374B"/>
    <w:rsid w:val="00EB4121"/>
    <w:rsid w:val="00EB429F"/>
    <w:rsid w:val="00EB4575"/>
    <w:rsid w:val="00EB7E22"/>
    <w:rsid w:val="00EC0AF2"/>
    <w:rsid w:val="00EC17FC"/>
    <w:rsid w:val="00EC1D7A"/>
    <w:rsid w:val="00EC2F13"/>
    <w:rsid w:val="00EC3016"/>
    <w:rsid w:val="00ED14BC"/>
    <w:rsid w:val="00ED213C"/>
    <w:rsid w:val="00ED3C21"/>
    <w:rsid w:val="00ED3E5D"/>
    <w:rsid w:val="00ED41A9"/>
    <w:rsid w:val="00ED76A4"/>
    <w:rsid w:val="00EE2749"/>
    <w:rsid w:val="00EE4D52"/>
    <w:rsid w:val="00EE4E6F"/>
    <w:rsid w:val="00EF02A6"/>
    <w:rsid w:val="00EF08E7"/>
    <w:rsid w:val="00EF0CCE"/>
    <w:rsid w:val="00EF3804"/>
    <w:rsid w:val="00EF59DE"/>
    <w:rsid w:val="00F00372"/>
    <w:rsid w:val="00F00D9C"/>
    <w:rsid w:val="00F02DCD"/>
    <w:rsid w:val="00F02E21"/>
    <w:rsid w:val="00F032D9"/>
    <w:rsid w:val="00F0557F"/>
    <w:rsid w:val="00F10B46"/>
    <w:rsid w:val="00F120C3"/>
    <w:rsid w:val="00F13418"/>
    <w:rsid w:val="00F142DD"/>
    <w:rsid w:val="00F15724"/>
    <w:rsid w:val="00F16610"/>
    <w:rsid w:val="00F1726E"/>
    <w:rsid w:val="00F17916"/>
    <w:rsid w:val="00F205DD"/>
    <w:rsid w:val="00F227FF"/>
    <w:rsid w:val="00F22D9D"/>
    <w:rsid w:val="00F23D70"/>
    <w:rsid w:val="00F240C6"/>
    <w:rsid w:val="00F262D6"/>
    <w:rsid w:val="00F3293A"/>
    <w:rsid w:val="00F35D86"/>
    <w:rsid w:val="00F3705E"/>
    <w:rsid w:val="00F37B80"/>
    <w:rsid w:val="00F41A41"/>
    <w:rsid w:val="00F421A1"/>
    <w:rsid w:val="00F431FC"/>
    <w:rsid w:val="00F450C8"/>
    <w:rsid w:val="00F451CB"/>
    <w:rsid w:val="00F511D7"/>
    <w:rsid w:val="00F51BED"/>
    <w:rsid w:val="00F52E28"/>
    <w:rsid w:val="00F60E0B"/>
    <w:rsid w:val="00F639EB"/>
    <w:rsid w:val="00F63B0C"/>
    <w:rsid w:val="00F64F87"/>
    <w:rsid w:val="00F65185"/>
    <w:rsid w:val="00F72186"/>
    <w:rsid w:val="00F72877"/>
    <w:rsid w:val="00F745B2"/>
    <w:rsid w:val="00F75743"/>
    <w:rsid w:val="00F75AB1"/>
    <w:rsid w:val="00F77747"/>
    <w:rsid w:val="00F8788E"/>
    <w:rsid w:val="00F90FCE"/>
    <w:rsid w:val="00F92AAB"/>
    <w:rsid w:val="00F92D23"/>
    <w:rsid w:val="00F93CB0"/>
    <w:rsid w:val="00F95F74"/>
    <w:rsid w:val="00F95FAA"/>
    <w:rsid w:val="00F96042"/>
    <w:rsid w:val="00F96DCA"/>
    <w:rsid w:val="00F96EB2"/>
    <w:rsid w:val="00F97BE3"/>
    <w:rsid w:val="00FA054A"/>
    <w:rsid w:val="00FA06E1"/>
    <w:rsid w:val="00FA102E"/>
    <w:rsid w:val="00FA11A1"/>
    <w:rsid w:val="00FA65A0"/>
    <w:rsid w:val="00FA68D8"/>
    <w:rsid w:val="00FB0ACE"/>
    <w:rsid w:val="00FB12C1"/>
    <w:rsid w:val="00FB160A"/>
    <w:rsid w:val="00FB1D6B"/>
    <w:rsid w:val="00FB2A4A"/>
    <w:rsid w:val="00FB3115"/>
    <w:rsid w:val="00FB4A72"/>
    <w:rsid w:val="00FB5E69"/>
    <w:rsid w:val="00FB6083"/>
    <w:rsid w:val="00FB7C83"/>
    <w:rsid w:val="00FC091B"/>
    <w:rsid w:val="00FC25A3"/>
    <w:rsid w:val="00FC3967"/>
    <w:rsid w:val="00FC4BAF"/>
    <w:rsid w:val="00FC4F1E"/>
    <w:rsid w:val="00FC5716"/>
    <w:rsid w:val="00FC58B2"/>
    <w:rsid w:val="00FC6228"/>
    <w:rsid w:val="00FD0571"/>
    <w:rsid w:val="00FD46B5"/>
    <w:rsid w:val="00FD5756"/>
    <w:rsid w:val="00FD592D"/>
    <w:rsid w:val="00FD5EE6"/>
    <w:rsid w:val="00FE0573"/>
    <w:rsid w:val="00FE3A55"/>
    <w:rsid w:val="00FE49C9"/>
    <w:rsid w:val="00FE5116"/>
    <w:rsid w:val="00FE644C"/>
    <w:rsid w:val="00FE74AB"/>
    <w:rsid w:val="00FF0B90"/>
    <w:rsid w:val="00FF1C3D"/>
    <w:rsid w:val="00FF26F3"/>
    <w:rsid w:val="00FF2779"/>
    <w:rsid w:val="00FF2AED"/>
    <w:rsid w:val="00FF5CE2"/>
    <w:rsid w:val="00FF70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1" style="mso-position-vertical-relative:line" fill="f" fillcolor="white" stroke="f">
      <v:fill color="white" on="f"/>
      <v:stroke on="f"/>
    </o:shapedefaults>
    <o:shapelayout v:ext="edit">
      <o:idmap v:ext="edit" data="1"/>
    </o:shapelayout>
  </w:shapeDefaults>
  <w:decimalSymbol w:val=","/>
  <w:listSeparator w:val=";"/>
  <w15:chartTrackingRefBased/>
  <w15:docId w15:val="{18500468-9117-554F-86BB-8185A407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8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0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366BE"/>
    <w:pPr>
      <w:tabs>
        <w:tab w:val="center" w:pos="4536"/>
        <w:tab w:val="right" w:pos="9072"/>
      </w:tabs>
    </w:pPr>
    <w:rPr>
      <w:lang w:val="x-none" w:eastAsia="x-none"/>
    </w:rPr>
  </w:style>
  <w:style w:type="character" w:customStyle="1" w:styleId="stbilgiChar">
    <w:name w:val="Üstbilgi Char"/>
    <w:link w:val="stbilgi"/>
    <w:uiPriority w:val="99"/>
    <w:rsid w:val="007366BE"/>
    <w:rPr>
      <w:sz w:val="22"/>
      <w:szCs w:val="22"/>
    </w:rPr>
  </w:style>
  <w:style w:type="paragraph" w:styleId="Altbilgi">
    <w:name w:val="footer"/>
    <w:basedOn w:val="Normal"/>
    <w:link w:val="AltbilgiChar"/>
    <w:uiPriority w:val="99"/>
    <w:unhideWhenUsed/>
    <w:rsid w:val="007366BE"/>
    <w:pPr>
      <w:tabs>
        <w:tab w:val="center" w:pos="4536"/>
        <w:tab w:val="right" w:pos="9072"/>
      </w:tabs>
    </w:pPr>
    <w:rPr>
      <w:lang w:val="x-none" w:eastAsia="x-none"/>
    </w:rPr>
  </w:style>
  <w:style w:type="character" w:customStyle="1" w:styleId="AltbilgiChar">
    <w:name w:val="Altbilgi Char"/>
    <w:link w:val="Altbilgi"/>
    <w:uiPriority w:val="99"/>
    <w:rsid w:val="007366BE"/>
    <w:rPr>
      <w:sz w:val="22"/>
      <w:szCs w:val="22"/>
    </w:rPr>
  </w:style>
  <w:style w:type="paragraph" w:customStyle="1" w:styleId="Default">
    <w:name w:val="Default"/>
    <w:rsid w:val="00C728C4"/>
    <w:pPr>
      <w:autoSpaceDE w:val="0"/>
      <w:autoSpaceDN w:val="0"/>
      <w:adjustRightInd w:val="0"/>
    </w:pPr>
    <w:rPr>
      <w:rFonts w:eastAsia="Calibri"/>
      <w:color w:val="000000"/>
      <w:sz w:val="24"/>
      <w:szCs w:val="24"/>
      <w:lang w:eastAsia="en-US"/>
    </w:rPr>
  </w:style>
  <w:style w:type="paragraph" w:styleId="BalonMetni">
    <w:name w:val="Balloon Text"/>
    <w:basedOn w:val="Normal"/>
    <w:link w:val="BalonMetniChar"/>
    <w:uiPriority w:val="99"/>
    <w:semiHidden/>
    <w:unhideWhenUsed/>
    <w:rsid w:val="00076524"/>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076524"/>
    <w:rPr>
      <w:rFonts w:ascii="Tahoma" w:hAnsi="Tahoma" w:cs="Tahoma"/>
      <w:sz w:val="16"/>
      <w:szCs w:val="16"/>
    </w:rPr>
  </w:style>
  <w:style w:type="paragraph" w:styleId="AralkYok">
    <w:name w:val="No Spacing"/>
    <w:uiPriority w:val="1"/>
    <w:qFormat/>
    <w:rsid w:val="00352A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5649">
      <w:bodyDiv w:val="1"/>
      <w:marLeft w:val="0"/>
      <w:marRight w:val="0"/>
      <w:marTop w:val="0"/>
      <w:marBottom w:val="0"/>
      <w:divBdr>
        <w:top w:val="none" w:sz="0" w:space="0" w:color="auto"/>
        <w:left w:val="none" w:sz="0" w:space="0" w:color="auto"/>
        <w:bottom w:val="none" w:sz="0" w:space="0" w:color="auto"/>
        <w:right w:val="none" w:sz="0" w:space="0" w:color="auto"/>
      </w:divBdr>
    </w:div>
    <w:div w:id="242187748">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1252663223">
      <w:bodyDiv w:val="1"/>
      <w:marLeft w:val="0"/>
      <w:marRight w:val="0"/>
      <w:marTop w:val="0"/>
      <w:marBottom w:val="0"/>
      <w:divBdr>
        <w:top w:val="none" w:sz="0" w:space="0" w:color="auto"/>
        <w:left w:val="none" w:sz="0" w:space="0" w:color="auto"/>
        <w:bottom w:val="none" w:sz="0" w:space="0" w:color="auto"/>
        <w:right w:val="none" w:sz="0" w:space="0" w:color="auto"/>
      </w:divBdr>
    </w:div>
    <w:div w:id="1456096600">
      <w:bodyDiv w:val="1"/>
      <w:marLeft w:val="0"/>
      <w:marRight w:val="0"/>
      <w:marTop w:val="0"/>
      <w:marBottom w:val="0"/>
      <w:divBdr>
        <w:top w:val="none" w:sz="0" w:space="0" w:color="auto"/>
        <w:left w:val="none" w:sz="0" w:space="0" w:color="auto"/>
        <w:bottom w:val="none" w:sz="0" w:space="0" w:color="auto"/>
        <w:right w:val="none" w:sz="0" w:space="0" w:color="auto"/>
      </w:divBdr>
    </w:div>
    <w:div w:id="1564752402">
      <w:bodyDiv w:val="1"/>
      <w:marLeft w:val="0"/>
      <w:marRight w:val="0"/>
      <w:marTop w:val="0"/>
      <w:marBottom w:val="0"/>
      <w:divBdr>
        <w:top w:val="none" w:sz="0" w:space="0" w:color="auto"/>
        <w:left w:val="none" w:sz="0" w:space="0" w:color="auto"/>
        <w:bottom w:val="none" w:sz="0" w:space="0" w:color="auto"/>
        <w:right w:val="none" w:sz="0" w:space="0" w:color="auto"/>
      </w:divBdr>
    </w:div>
    <w:div w:id="1930889432">
      <w:bodyDiv w:val="1"/>
      <w:marLeft w:val="0"/>
      <w:marRight w:val="0"/>
      <w:marTop w:val="0"/>
      <w:marBottom w:val="0"/>
      <w:divBdr>
        <w:top w:val="none" w:sz="0" w:space="0" w:color="auto"/>
        <w:left w:val="none" w:sz="0" w:space="0" w:color="auto"/>
        <w:bottom w:val="none" w:sz="0" w:space="0" w:color="auto"/>
        <w:right w:val="none" w:sz="0" w:space="0" w:color="auto"/>
      </w:divBdr>
    </w:div>
    <w:div w:id="2021927983">
      <w:bodyDiv w:val="1"/>
      <w:marLeft w:val="0"/>
      <w:marRight w:val="0"/>
      <w:marTop w:val="0"/>
      <w:marBottom w:val="0"/>
      <w:divBdr>
        <w:top w:val="none" w:sz="0" w:space="0" w:color="auto"/>
        <w:left w:val="none" w:sz="0" w:space="0" w:color="auto"/>
        <w:bottom w:val="none" w:sz="0" w:space="0" w:color="auto"/>
        <w:right w:val="none" w:sz="0" w:space="0" w:color="auto"/>
      </w:divBdr>
    </w:div>
    <w:div w:id="206452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1365</Words>
  <Characters>7781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OTOMOTİV MEKANİKÇİSİ SEVİYE 4 – B1 UYGULAMA SINAVI DEĞERLENDİRME FORMU</vt:lpstr>
    </vt:vector>
  </TitlesOfParts>
  <Company>Katilimsiz.Com @ necooy</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OTOMOTİV MEKANİKÇİSİ SEVİYE 4 – B1 UYGULAMA SINAVI DEĞERLENDİRME FORMU</dc:title>
  <dc:subject/>
  <dc:creator>Hamit</dc:creator>
  <cp:keywords/>
  <cp:lastModifiedBy>Banu BALLIKTAS</cp:lastModifiedBy>
  <cp:revision>3</cp:revision>
  <cp:lastPrinted>2017-11-10T08:35:00Z</cp:lastPrinted>
  <dcterms:created xsi:type="dcterms:W3CDTF">2021-08-20T08:18:00Z</dcterms:created>
  <dcterms:modified xsi:type="dcterms:W3CDTF">2022-01-13T10:53:00Z</dcterms:modified>
</cp:coreProperties>
</file>